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3B" w:rsidRDefault="00AB0DCA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8366760</wp:posOffset>
                </wp:positionV>
                <wp:extent cx="2705100" cy="1171575"/>
                <wp:effectExtent l="0" t="0" r="19050" b="2857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DCA" w:rsidRDefault="00AB0D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127.95pt;margin-top:658.8pt;width:213pt;height:9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" fillcolor="white [3201]" strokecolor="white [3212]" strokeweight=".5pt">
                <v:textbox>
                  <w:txbxContent>
                    <w:p w:rsidR="00AB0DCA" w:rsidRDefault="00AB0DCA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500435" cy="9212373"/>
            <wp:effectExtent l="0" t="0" r="0" b="8255"/>
            <wp:docPr id="1" name="Рисунок 1" descr="F:\к депортаментиу\на сайт 3\Отсканировано 04.07.2017 10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 депортаментиу\на сайт 3\Отсканировано 04.07.2017 10-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7" cy="921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513B" w:rsidRDefault="008C513B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B6046D" w:rsidRDefault="00B6046D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8C513B" w:rsidRDefault="008C513B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Ind w:w="-551" w:type="dxa"/>
        <w:tblLook w:val="04A0" w:firstRow="1" w:lastRow="0" w:firstColumn="1" w:lastColumn="0" w:noHBand="0" w:noVBand="1"/>
      </w:tblPr>
      <w:tblGrid>
        <w:gridCol w:w="517"/>
        <w:gridCol w:w="8516"/>
        <w:gridCol w:w="1029"/>
      </w:tblGrid>
      <w:tr w:rsidR="000A20EC" w:rsidTr="00B6046D">
        <w:tc>
          <w:tcPr>
            <w:tcW w:w="10062" w:type="dxa"/>
            <w:gridSpan w:val="3"/>
          </w:tcPr>
          <w:p w:rsidR="000A20EC" w:rsidRDefault="000A20EC" w:rsidP="000A20EC">
            <w:pPr>
              <w:jc w:val="center"/>
              <w:rPr>
                <w:b/>
              </w:rPr>
            </w:pPr>
            <w:r w:rsidRPr="000A20EC">
              <w:rPr>
                <w:b/>
              </w:rPr>
              <w:t>СОДЕРЖАНИЕ РАЗДЕЛА</w:t>
            </w:r>
          </w:p>
          <w:p w:rsidR="000A20EC" w:rsidRPr="000A20EC" w:rsidRDefault="000A20EC" w:rsidP="000A20EC">
            <w:pPr>
              <w:jc w:val="center"/>
              <w:rPr>
                <w:b/>
              </w:rPr>
            </w:pPr>
          </w:p>
        </w:tc>
      </w:tr>
      <w:tr w:rsidR="000A20EC" w:rsidTr="00B6046D">
        <w:tc>
          <w:tcPr>
            <w:tcW w:w="517" w:type="dxa"/>
          </w:tcPr>
          <w:p w:rsidR="000A20EC" w:rsidRPr="00BF1603" w:rsidRDefault="000A20EC" w:rsidP="00B6046D">
            <w:pPr>
              <w:jc w:val="both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  <w:r w:rsidRPr="00B70097">
              <w:rPr>
                <w:b/>
              </w:rPr>
              <w:t>ЦЕЛЕВОЙ РАЗДЕЛ ПРОГРАММЫ</w:t>
            </w:r>
          </w:p>
        </w:tc>
        <w:tc>
          <w:tcPr>
            <w:tcW w:w="1029" w:type="dxa"/>
          </w:tcPr>
          <w:p w:rsidR="000A20EC" w:rsidRDefault="00B6046D" w:rsidP="00B6046D">
            <w:pPr>
              <w:jc w:val="both"/>
            </w:pPr>
            <w:r>
              <w:t>3</w:t>
            </w:r>
          </w:p>
        </w:tc>
      </w:tr>
      <w:tr w:rsidR="00B6046D" w:rsidTr="00B6046D">
        <w:tc>
          <w:tcPr>
            <w:tcW w:w="517" w:type="dxa"/>
          </w:tcPr>
          <w:p w:rsidR="00B6046D" w:rsidRDefault="00B6046D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B6046D" w:rsidRPr="00B6046D" w:rsidRDefault="00B6046D" w:rsidP="00B6046D">
            <w:pPr>
              <w:jc w:val="both"/>
            </w:pPr>
            <w:r w:rsidRPr="00B6046D">
              <w:t>ПОЯСНИТЕЛЬНАЯ ЗАПИСКА</w:t>
            </w:r>
          </w:p>
        </w:tc>
        <w:tc>
          <w:tcPr>
            <w:tcW w:w="1029" w:type="dxa"/>
          </w:tcPr>
          <w:p w:rsidR="00B6046D" w:rsidRDefault="00B6046D" w:rsidP="00B6046D">
            <w:pPr>
              <w:jc w:val="both"/>
            </w:pPr>
            <w:r>
              <w:t>3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</w:pP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</w:pPr>
            <w:r w:rsidRPr="00B70097">
              <w:t>ЦЕЛЬ и ЗАДАЧИ программы</w:t>
            </w:r>
          </w:p>
        </w:tc>
        <w:tc>
          <w:tcPr>
            <w:tcW w:w="1029" w:type="dxa"/>
          </w:tcPr>
          <w:p w:rsidR="000A20EC" w:rsidRDefault="00B6046D" w:rsidP="00B6046D">
            <w:pPr>
              <w:jc w:val="both"/>
            </w:pPr>
            <w:r>
              <w:t>4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</w:pPr>
          </w:p>
        </w:tc>
        <w:tc>
          <w:tcPr>
            <w:tcW w:w="8516" w:type="dxa"/>
          </w:tcPr>
          <w:p w:rsidR="000A20EC" w:rsidRPr="00CE5BAA" w:rsidRDefault="00CE5BAA" w:rsidP="00CE5BAA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E5BAA">
              <w:rPr>
                <w:rFonts w:eastAsia="Calibri"/>
              </w:rPr>
              <w:t>ХАРАКТЕРИСТИКА ДЕТЕЙ С МАЛЫМИ И ЗАТИХАЮЩИМИ ФОРМАМИ ТУБЕРКУЛЕЗА</w:t>
            </w:r>
          </w:p>
        </w:tc>
        <w:tc>
          <w:tcPr>
            <w:tcW w:w="1029" w:type="dxa"/>
          </w:tcPr>
          <w:p w:rsidR="000A20EC" w:rsidRDefault="00B6046D" w:rsidP="00B6046D">
            <w:pPr>
              <w:jc w:val="both"/>
            </w:pPr>
            <w:r>
              <w:t>4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</w:pP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</w:pPr>
            <w:r w:rsidRPr="00B70097">
              <w:t xml:space="preserve">ПЛАНИРУЕМЫЕ РЕЗУЛЬТАТЫ </w:t>
            </w:r>
            <w:r>
              <w:t>РЕАЛИЗАЦИИ ПРОГРАММЫ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4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</w:pPr>
            <w:r>
              <w:rPr>
                <w:b/>
              </w:rPr>
              <w:t>II</w:t>
            </w: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  <w:r w:rsidRPr="00B70097">
              <w:rPr>
                <w:b/>
              </w:rPr>
              <w:t>СОДЕРЖАТЕЛЬНЫЙ РАЗДЕЛ ПРОГРАММЫ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5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AB485F" w:rsidRDefault="000A20EC" w:rsidP="00B6046D">
            <w:pPr>
              <w:jc w:val="both"/>
            </w:pPr>
            <w:r>
              <w:t>ПОЗНАВАТЕЛЬНОЕ РАЗВИТИЕ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5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407376" w:rsidRDefault="000A20EC" w:rsidP="00B6046D">
            <w:pPr>
              <w:jc w:val="both"/>
            </w:pPr>
            <w:r>
              <w:t xml:space="preserve">ОРГАНИЗАЦИЯ ЗДОРОВОГО РИТМА ЖИЗНИ И ДВИГАТЕЛЬНОЙ АКТИВНОСТИ ДЕТЕЙ 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5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407376" w:rsidRDefault="000A20EC" w:rsidP="00B6046D">
            <w:pPr>
              <w:jc w:val="both"/>
            </w:pPr>
            <w:r>
              <w:t>МЕЦИЦИНСКОЕ ОБЕСПЕЧЕНИЕ ОЗДОРОВИТЕЛЬНОЙ РАБОТЫ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8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A04C00" w:rsidRDefault="000A20EC" w:rsidP="00B6046D">
            <w:pPr>
              <w:jc w:val="both"/>
              <w:rPr>
                <w:i/>
                <w:sz w:val="20"/>
                <w:szCs w:val="20"/>
              </w:rPr>
            </w:pPr>
            <w:r w:rsidRPr="00A04C00">
              <w:rPr>
                <w:i/>
                <w:sz w:val="20"/>
                <w:szCs w:val="20"/>
              </w:rPr>
              <w:t>ЛЕЧЕБНО-ПРОФИЛАКТИЧЕСКОЕ НАПРАВЛЕНИЕ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9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A04C00" w:rsidRDefault="000A20EC" w:rsidP="00B6046D">
            <w:pPr>
              <w:jc w:val="both"/>
              <w:rPr>
                <w:i/>
                <w:sz w:val="20"/>
                <w:szCs w:val="20"/>
              </w:rPr>
            </w:pPr>
            <w:r w:rsidRPr="00A04C00">
              <w:rPr>
                <w:i/>
                <w:sz w:val="20"/>
                <w:szCs w:val="20"/>
              </w:rPr>
              <w:t>КОРЕКЦИОННО-ОЗДОРОВИТЕЛЬНЫЕ МЕРОПРИЯТИЯ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10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AD6A08" w:rsidRDefault="000A20EC" w:rsidP="00B6046D">
            <w:pPr>
              <w:tabs>
                <w:tab w:val="left" w:pos="2294"/>
              </w:tabs>
              <w:jc w:val="both"/>
              <w:rPr>
                <w:shd w:val="clear" w:color="auto" w:fill="FFFFFF"/>
              </w:rPr>
            </w:pPr>
            <w:r w:rsidRPr="00AD6A08">
              <w:t>СОЗДАНИЕ УСЛОВИЙ ДЛЯ ОЗДОРОВИТЕЛЬНОЙ РАБОТЫ С ДЕТЬМИ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10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282669" w:rsidRDefault="000A20EC" w:rsidP="00B6046D">
            <w:pPr>
              <w:jc w:val="both"/>
            </w:pPr>
            <w:r w:rsidRPr="00282669">
              <w:t>СИСТЕМА ВЗАИМОДЕЙСТВИЯ С СЕМЬЯМИ ВОСПИТАННИКОВ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11</w:t>
            </w:r>
          </w:p>
        </w:tc>
      </w:tr>
      <w:tr w:rsidR="000A20EC" w:rsidTr="00B6046D">
        <w:tc>
          <w:tcPr>
            <w:tcW w:w="517" w:type="dxa"/>
          </w:tcPr>
          <w:p w:rsidR="000A20EC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407376" w:rsidRDefault="000A20EC" w:rsidP="00B6046D">
            <w:pPr>
              <w:jc w:val="both"/>
            </w:pPr>
            <w:r w:rsidRPr="00407376">
              <w:t>МОНИТОРИНГ ЭФФЕКТИВНОСТИ РЕАЛИЗАЦИИ ПРОГРАММЫ</w:t>
            </w:r>
          </w:p>
        </w:tc>
        <w:tc>
          <w:tcPr>
            <w:tcW w:w="1029" w:type="dxa"/>
          </w:tcPr>
          <w:p w:rsidR="000A20EC" w:rsidRDefault="00CE5BAA" w:rsidP="00B6046D">
            <w:pPr>
              <w:jc w:val="both"/>
            </w:pPr>
            <w:r>
              <w:t>12</w:t>
            </w:r>
          </w:p>
        </w:tc>
      </w:tr>
      <w:tr w:rsidR="000A20EC" w:rsidRPr="00B70097" w:rsidTr="00B6046D">
        <w:tc>
          <w:tcPr>
            <w:tcW w:w="517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  <w:r>
              <w:rPr>
                <w:b/>
              </w:rPr>
              <w:t>ОРГАНИЗАЦИОННЫЙ РАЗДЕЛ ПРОГРАММЫ</w:t>
            </w:r>
          </w:p>
        </w:tc>
        <w:tc>
          <w:tcPr>
            <w:tcW w:w="1029" w:type="dxa"/>
          </w:tcPr>
          <w:p w:rsidR="000A20EC" w:rsidRPr="00B70097" w:rsidRDefault="00CE5BAA" w:rsidP="00B6046D">
            <w:pPr>
              <w:jc w:val="both"/>
            </w:pPr>
            <w:r>
              <w:t>14</w:t>
            </w:r>
          </w:p>
        </w:tc>
      </w:tr>
      <w:tr w:rsidR="000A20EC" w:rsidRPr="00B70097" w:rsidTr="00B6046D">
        <w:tc>
          <w:tcPr>
            <w:tcW w:w="517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Pr="00B70097" w:rsidRDefault="000A20EC" w:rsidP="00B6046D">
            <w:pPr>
              <w:jc w:val="both"/>
            </w:pPr>
            <w:r>
              <w:t>РАЗВИВАЮЩАЯ ПРЕДМЕТНО-ПРОСТРАНСТВЕННАЯ СРЕДА ДОУ</w:t>
            </w:r>
          </w:p>
        </w:tc>
        <w:tc>
          <w:tcPr>
            <w:tcW w:w="1029" w:type="dxa"/>
          </w:tcPr>
          <w:p w:rsidR="000A20EC" w:rsidRPr="00B70097" w:rsidRDefault="00CE5BAA" w:rsidP="00B6046D">
            <w:pPr>
              <w:jc w:val="both"/>
            </w:pPr>
            <w:r>
              <w:t>14</w:t>
            </w:r>
          </w:p>
        </w:tc>
      </w:tr>
      <w:tr w:rsidR="000A20EC" w:rsidRPr="00B70097" w:rsidTr="00B6046D">
        <w:tc>
          <w:tcPr>
            <w:tcW w:w="517" w:type="dxa"/>
          </w:tcPr>
          <w:p w:rsidR="000A20EC" w:rsidRPr="00B70097" w:rsidRDefault="000A20EC" w:rsidP="00B6046D">
            <w:pPr>
              <w:jc w:val="both"/>
              <w:rPr>
                <w:b/>
              </w:rPr>
            </w:pPr>
          </w:p>
        </w:tc>
        <w:tc>
          <w:tcPr>
            <w:tcW w:w="8516" w:type="dxa"/>
          </w:tcPr>
          <w:p w:rsidR="000A20EC" w:rsidRDefault="000A20EC" w:rsidP="00B6046D">
            <w:pPr>
              <w:jc w:val="both"/>
            </w:pPr>
            <w:r>
              <w:t>ОРГАНИЗАЦИЯ РЕЖИМА ПРЕБЫВАНИЯ ДЕТЕЙ В ДОУ</w:t>
            </w:r>
          </w:p>
        </w:tc>
        <w:tc>
          <w:tcPr>
            <w:tcW w:w="1029" w:type="dxa"/>
          </w:tcPr>
          <w:p w:rsidR="000A20EC" w:rsidRPr="00B70097" w:rsidRDefault="00CE5BAA" w:rsidP="00B6046D">
            <w:pPr>
              <w:jc w:val="both"/>
            </w:pPr>
            <w:r>
              <w:t>16</w:t>
            </w:r>
          </w:p>
        </w:tc>
      </w:tr>
    </w:tbl>
    <w:p w:rsidR="008C513B" w:rsidRDefault="008C513B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8C513B" w:rsidRPr="008953B2" w:rsidRDefault="008C513B" w:rsidP="008C513B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8C513B" w:rsidRDefault="008C513B" w:rsidP="008C513B"/>
    <w:p w:rsidR="00C75E6F" w:rsidRDefault="00C75E6F" w:rsidP="008C513B"/>
    <w:p w:rsidR="008C513B" w:rsidRDefault="008C513B" w:rsidP="008C513B"/>
    <w:p w:rsidR="004612DE" w:rsidRDefault="004612DE" w:rsidP="004612DE">
      <w:pPr>
        <w:jc w:val="both"/>
        <w:rPr>
          <w:b/>
          <w:sz w:val="22"/>
          <w:szCs w:val="22"/>
        </w:rPr>
      </w:pPr>
      <w:r>
        <w:rPr>
          <w:b/>
        </w:rPr>
        <w:lastRenderedPageBreak/>
        <w:t xml:space="preserve">I. </w:t>
      </w:r>
      <w:r w:rsidRPr="00B70097">
        <w:rPr>
          <w:b/>
          <w:sz w:val="22"/>
          <w:szCs w:val="22"/>
        </w:rPr>
        <w:t xml:space="preserve"> ЦЕЛЕВОЙ РАЗДЕЛ ПРОГРАММЫ</w:t>
      </w:r>
    </w:p>
    <w:p w:rsidR="008C513B" w:rsidRDefault="008C513B" w:rsidP="008C513B"/>
    <w:p w:rsidR="008C513B" w:rsidRDefault="008C513B" w:rsidP="008C513B"/>
    <w:p w:rsidR="008C513B" w:rsidRPr="004612DE" w:rsidRDefault="004612DE" w:rsidP="008C513B">
      <w:pPr>
        <w:autoSpaceDE w:val="0"/>
        <w:autoSpaceDN w:val="0"/>
        <w:adjustRightInd w:val="0"/>
        <w:jc w:val="both"/>
        <w:rPr>
          <w:rFonts w:eastAsia="Calibri"/>
        </w:rPr>
      </w:pPr>
      <w:r w:rsidRPr="004612DE">
        <w:rPr>
          <w:rFonts w:eastAsia="Calibri"/>
        </w:rPr>
        <w:t>ПОЯСНИТЕЛЬНАЯ ЗАПИСКА</w:t>
      </w:r>
    </w:p>
    <w:p w:rsidR="008C513B" w:rsidRDefault="008C513B" w:rsidP="008C513B">
      <w:pPr>
        <w:autoSpaceDE w:val="0"/>
        <w:autoSpaceDN w:val="0"/>
        <w:adjustRightInd w:val="0"/>
        <w:jc w:val="both"/>
        <w:rPr>
          <w:bCs/>
        </w:rPr>
      </w:pPr>
      <w:r>
        <w:rPr>
          <w:rFonts w:eastAsia="Calibri"/>
          <w:color w:val="000000"/>
          <w:lang w:eastAsia="en-US"/>
        </w:rPr>
        <w:t>П</w:t>
      </w:r>
      <w:r w:rsidRPr="0067078F">
        <w:rPr>
          <w:rFonts w:eastAsia="Calibri"/>
          <w:color w:val="000000"/>
          <w:lang w:eastAsia="en-US"/>
        </w:rPr>
        <w:t xml:space="preserve">рограмма </w:t>
      </w:r>
      <w:r>
        <w:rPr>
          <w:rFonts w:eastAsia="Calibri"/>
          <w:color w:val="000000"/>
          <w:lang w:eastAsia="en-US"/>
        </w:rPr>
        <w:t xml:space="preserve">«Расти здоровым, малыш» </w:t>
      </w:r>
      <w:r w:rsidRPr="0067078F">
        <w:rPr>
          <w:rFonts w:eastAsia="Calibri"/>
          <w:color w:val="000000"/>
          <w:lang w:eastAsia="en-US"/>
        </w:rPr>
        <w:t xml:space="preserve">муниципального </w:t>
      </w:r>
      <w:r>
        <w:rPr>
          <w:rFonts w:eastAsia="Calibri"/>
          <w:color w:val="000000"/>
          <w:lang w:eastAsia="en-US"/>
        </w:rPr>
        <w:t xml:space="preserve">бюджетного </w:t>
      </w:r>
      <w:r w:rsidRPr="0067078F">
        <w:rPr>
          <w:rFonts w:eastAsia="Calibri"/>
          <w:color w:val="000000"/>
          <w:lang w:eastAsia="en-US"/>
        </w:rPr>
        <w:t>дошкольного обр</w:t>
      </w:r>
      <w:r>
        <w:rPr>
          <w:rFonts w:eastAsia="Calibri"/>
          <w:color w:val="000000"/>
          <w:lang w:eastAsia="en-US"/>
        </w:rPr>
        <w:t>азовательного учреждения «Д</w:t>
      </w:r>
      <w:r w:rsidRPr="0067078F">
        <w:rPr>
          <w:rFonts w:eastAsia="Calibri"/>
          <w:color w:val="000000"/>
          <w:lang w:eastAsia="en-US"/>
        </w:rPr>
        <w:t xml:space="preserve">етский сад </w:t>
      </w:r>
      <w:r>
        <w:rPr>
          <w:rFonts w:eastAsia="Calibri"/>
          <w:color w:val="000000"/>
          <w:lang w:eastAsia="en-US"/>
        </w:rPr>
        <w:t>присмотра и оздоровления детей № 14» «Подсолнушек</w:t>
      </w:r>
      <w:r w:rsidRPr="0067078F">
        <w:rPr>
          <w:rFonts w:eastAsia="Calibri"/>
          <w:color w:val="000000"/>
          <w:lang w:eastAsia="en-US"/>
        </w:rPr>
        <w:t xml:space="preserve">» </w:t>
      </w:r>
      <w:r>
        <w:rPr>
          <w:bCs/>
        </w:rPr>
        <w:t>»</w:t>
      </w:r>
      <w:proofErr w:type="spellStart"/>
      <w:r w:rsidRPr="005E344C">
        <w:rPr>
          <w:bCs/>
        </w:rPr>
        <w:t>Чистопольского</w:t>
      </w:r>
      <w:proofErr w:type="spellEnd"/>
      <w:r w:rsidRPr="005E344C">
        <w:rPr>
          <w:bCs/>
        </w:rPr>
        <w:t xml:space="preserve"> муниципального района Республики Татарстан </w:t>
      </w:r>
      <w:r>
        <w:rPr>
          <w:bCs/>
        </w:rPr>
        <w:t xml:space="preserve">характеризует процесс воспитания, обучения и оздоровление детей, опираясь </w:t>
      </w:r>
      <w:proofErr w:type="gramStart"/>
      <w:r>
        <w:rPr>
          <w:bCs/>
        </w:rPr>
        <w:t>на</w:t>
      </w:r>
      <w:proofErr w:type="gramEnd"/>
    </w:p>
    <w:p w:rsidR="008C513B" w:rsidRPr="004200DC" w:rsidRDefault="008C513B" w:rsidP="008C513B">
      <w:pPr>
        <w:autoSpaceDE w:val="0"/>
        <w:autoSpaceDN w:val="0"/>
        <w:adjustRightInd w:val="0"/>
        <w:jc w:val="center"/>
        <w:rPr>
          <w:b/>
          <w:bCs/>
        </w:rPr>
      </w:pPr>
      <w:r w:rsidRPr="004200DC">
        <w:rPr>
          <w:b/>
          <w:bCs/>
        </w:rPr>
        <w:t>Федеральные законы:</w:t>
      </w:r>
    </w:p>
    <w:p w:rsidR="008C513B" w:rsidRPr="004200DC" w:rsidRDefault="008C513B" w:rsidP="008C513B">
      <w:pPr>
        <w:pStyle w:val="a5"/>
        <w:shd w:val="clear" w:color="auto" w:fill="FFFFFF"/>
        <w:spacing w:before="0" w:beforeAutospacing="0" w:after="0" w:afterAutospacing="0"/>
        <w:jc w:val="both"/>
        <w:rPr>
          <w:rStyle w:val="a6"/>
          <w:b w:val="0"/>
        </w:rPr>
      </w:pPr>
      <w:r w:rsidRPr="004200DC">
        <w:rPr>
          <w:rStyle w:val="a6"/>
        </w:rPr>
        <w:t xml:space="preserve">        Конвенция ООН о правах ребёнка. Принята и подписана, ратификации и присоединения резолюцией Генеральной Ассамбл</w:t>
      </w:r>
      <w:proofErr w:type="gramStart"/>
      <w:r w:rsidRPr="004200DC">
        <w:rPr>
          <w:rStyle w:val="a6"/>
        </w:rPr>
        <w:t>еи ОО</w:t>
      </w:r>
      <w:proofErr w:type="gramEnd"/>
      <w:r w:rsidRPr="004200DC">
        <w:rPr>
          <w:rStyle w:val="a6"/>
        </w:rPr>
        <w:t>Н №44 от 20 ноября 1989 г. Ратифицирована Постановлением Верховного Совета СССР от 13 июня 1990 г. №1559-1;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Закон РФ «Об образовании» (29 декабря 2012 года № 273 – ФЗ). 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Постановления Правительства Российской Федерации: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 Приказ </w:t>
      </w:r>
      <w:proofErr w:type="spellStart"/>
      <w:r w:rsidRPr="004200DC">
        <w:rPr>
          <w:rFonts w:eastAsia="Calibri"/>
          <w:lang w:eastAsia="en-US"/>
        </w:rPr>
        <w:t>Минобрнауки</w:t>
      </w:r>
      <w:proofErr w:type="spellEnd"/>
      <w:r w:rsidRPr="004200DC">
        <w:rPr>
          <w:rFonts w:eastAsia="Calibri"/>
          <w:lang w:eastAsia="en-US"/>
        </w:rPr>
        <w:t xml:space="preserve">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 августа 2013 г. № 1014.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Нормативно-правовые документы:</w:t>
      </w:r>
    </w:p>
    <w:p w:rsidR="008C513B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 Приказ Министерства образования и науки Российской Федерации (</w:t>
      </w:r>
      <w:proofErr w:type="spellStart"/>
      <w:r w:rsidRPr="004200DC">
        <w:rPr>
          <w:rFonts w:eastAsia="Calibri"/>
          <w:lang w:eastAsia="en-US"/>
        </w:rPr>
        <w:t>Минобрнауки</w:t>
      </w:r>
      <w:proofErr w:type="spellEnd"/>
      <w:r w:rsidRPr="004200DC">
        <w:rPr>
          <w:rFonts w:eastAsia="Calibri"/>
          <w:lang w:eastAsia="en-US"/>
        </w:rPr>
        <w:t xml:space="preserve"> России) от 17 октября 2013 г. N 1155 г. Москва  "Об утверждении федерального государственного образовательного стандарта дошкольного образования";</w:t>
      </w:r>
    </w:p>
    <w:p w:rsidR="008C513B" w:rsidRPr="00C216A4" w:rsidRDefault="008C513B" w:rsidP="008C513B">
      <w:pPr>
        <w:autoSpaceDE w:val="0"/>
        <w:autoSpaceDN w:val="0"/>
        <w:adjustRightInd w:val="0"/>
        <w:jc w:val="both"/>
        <w:rPr>
          <w:rFonts w:eastAsia="Calibri"/>
        </w:rPr>
      </w:pPr>
      <w:r w:rsidRPr="00C216A4">
        <w:rPr>
          <w:rFonts w:eastAsia="Calibri"/>
        </w:rPr>
        <w:t xml:space="preserve"> Федеральный государственный образовательный стандарт дошкольного образования</w:t>
      </w:r>
    </w:p>
    <w:p w:rsidR="008C513B" w:rsidRPr="004200DC" w:rsidRDefault="008C513B" w:rsidP="008C513B">
      <w:pPr>
        <w:autoSpaceDE w:val="0"/>
        <w:autoSpaceDN w:val="0"/>
        <w:adjustRightInd w:val="0"/>
        <w:jc w:val="both"/>
        <w:rPr>
          <w:rFonts w:eastAsia="Calibri"/>
        </w:rPr>
      </w:pPr>
      <w:r w:rsidRPr="00C216A4">
        <w:rPr>
          <w:rFonts w:eastAsia="Calibri"/>
        </w:rPr>
        <w:t>(зарегистрирован в Минюсте РФ 14 ноября 2013 г. № 30384)</w:t>
      </w:r>
      <w:r>
        <w:rPr>
          <w:rFonts w:eastAsia="Calibri"/>
        </w:rPr>
        <w:t>;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Санитарно-эпидемиологические требования к устройству, содержанию и организации режима работы в дошкольных организациях СанПиН 2.4 1.3049-13 (Постановление Главного государственного санитарн</w:t>
      </w:r>
      <w:r>
        <w:rPr>
          <w:rFonts w:eastAsia="Calibri"/>
          <w:lang w:eastAsia="en-US"/>
        </w:rPr>
        <w:t>ого врача РФ от 15.05.2013 №26);</w:t>
      </w:r>
    </w:p>
    <w:p w:rsidR="008C513B" w:rsidRDefault="008C513B" w:rsidP="008C513B">
      <w:pPr>
        <w:autoSpaceDE w:val="0"/>
        <w:autoSpaceDN w:val="0"/>
        <w:adjustRightInd w:val="0"/>
        <w:jc w:val="both"/>
        <w:rPr>
          <w:bCs/>
        </w:rPr>
      </w:pPr>
      <w:r w:rsidRPr="008961EF">
        <w:rPr>
          <w:bCs/>
        </w:rPr>
        <w:t>Положение о туберкулезных санаторных детских садах для детей с ранними проявлениями туберкулезной инфекции, с малыми и затихающими формами туберкулеза. МЗ РФ, 1961г.</w:t>
      </w:r>
    </w:p>
    <w:p w:rsidR="008C513B" w:rsidRPr="004200DC" w:rsidRDefault="008C513B" w:rsidP="008C513B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center"/>
        <w:rPr>
          <w:rFonts w:eastAsia="Calibri"/>
          <w:b/>
          <w:lang w:eastAsia="en-US"/>
        </w:rPr>
      </w:pPr>
      <w:r w:rsidRPr="004200DC">
        <w:rPr>
          <w:rFonts w:eastAsia="Calibri"/>
          <w:b/>
          <w:lang w:eastAsia="en-US"/>
        </w:rPr>
        <w:t>Основными средствами реализации предназначения ДОУ являются: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Устав ДОУ;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Лицензия и локальные правовые акты ДОУ;</w:t>
      </w:r>
    </w:p>
    <w:p w:rsidR="008C513B" w:rsidRPr="004200DC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4200DC">
        <w:rPr>
          <w:rFonts w:eastAsia="Calibri"/>
          <w:lang w:eastAsia="en-US"/>
        </w:rPr>
        <w:t xml:space="preserve">       Правила внутреннего распорядка.</w:t>
      </w:r>
    </w:p>
    <w:p w:rsidR="008C513B" w:rsidRPr="00BB239A" w:rsidRDefault="008C513B" w:rsidP="008C513B">
      <w:p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</w:p>
    <w:p w:rsidR="008C513B" w:rsidRPr="00BB239A" w:rsidRDefault="008C513B" w:rsidP="008C513B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shd w:val="clear" w:color="auto" w:fill="FFFFFF"/>
        </w:rPr>
        <w:t>Туберкулезный санаторны</w:t>
      </w:r>
      <w:r>
        <w:rPr>
          <w:shd w:val="clear" w:color="auto" w:fill="FFFFFF"/>
        </w:rPr>
        <w:t>й детский</w:t>
      </w:r>
      <w:r w:rsidRPr="00BB239A">
        <w:rPr>
          <w:shd w:val="clear" w:color="auto" w:fill="FFFFFF"/>
        </w:rPr>
        <w:t xml:space="preserve"> имеет своей целью проведение лечебно-профилактических мероприятий, направленных на предупреждение развития туберкулезных заболеваний у детей, инфицированных туберкулезом, и полное клиническое излечение детей с малыми и затихающими формами туберкулеза.</w:t>
      </w:r>
    </w:p>
    <w:p w:rsidR="008C513B" w:rsidRPr="00BB239A" w:rsidRDefault="008C513B" w:rsidP="008C513B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rStyle w:val="a6"/>
          <w:shd w:val="clear" w:color="auto" w:fill="FFFFFF"/>
        </w:rPr>
        <w:t>Направление детей в ДОУ  и оформление документов осуществляет врач-фтизиатр совместно с участковым врачо</w:t>
      </w:r>
      <w:proofErr w:type="gramStart"/>
      <w:r w:rsidRPr="00BB239A">
        <w:rPr>
          <w:rStyle w:val="a6"/>
          <w:shd w:val="clear" w:color="auto" w:fill="FFFFFF"/>
        </w:rPr>
        <w:t>м</w:t>
      </w:r>
      <w:r w:rsidRPr="008C513B">
        <w:rPr>
          <w:rStyle w:val="a6"/>
          <w:shd w:val="clear" w:color="auto" w:fill="FFFFFF"/>
        </w:rPr>
        <w:t>–</w:t>
      </w:r>
      <w:proofErr w:type="gramEnd"/>
      <w:r w:rsidRPr="008C513B">
        <w:fldChar w:fldCharType="begin"/>
      </w:r>
      <w:r w:rsidRPr="008C513B">
        <w:instrText>HYPERLINK "http://tubdisp.medicalperm.ru/kontakty/sanatorii-dispansera/sanatorij-malysh/" \t "_blank"</w:instrText>
      </w:r>
      <w:r w:rsidRPr="008C513B">
        <w:fldChar w:fldCharType="separate"/>
      </w:r>
      <w:r w:rsidRPr="008C513B">
        <w:rPr>
          <w:rStyle w:val="a7"/>
          <w:bCs/>
          <w:color w:val="auto"/>
          <w:u w:val="none"/>
          <w:bdr w:val="none" w:sz="0" w:space="0" w:color="auto" w:frame="1"/>
          <w:shd w:val="clear" w:color="auto" w:fill="FFFFFF"/>
        </w:rPr>
        <w:t>педиатром</w:t>
      </w:r>
      <w:r w:rsidRPr="008C513B">
        <w:fldChar w:fldCharType="end"/>
      </w:r>
      <w:r w:rsidRPr="00BB239A">
        <w:rPr>
          <w:rStyle w:val="apple-converted-space"/>
          <w:bCs/>
          <w:shd w:val="clear" w:color="auto" w:fill="FFFFFF"/>
        </w:rPr>
        <w:t> </w:t>
      </w:r>
      <w:r w:rsidRPr="00BB239A">
        <w:rPr>
          <w:rStyle w:val="a6"/>
          <w:shd w:val="clear" w:color="auto" w:fill="FFFFFF"/>
        </w:rPr>
        <w:t>поликлиники по месту жительства.</w:t>
      </w:r>
    </w:p>
    <w:p w:rsidR="008C513B" w:rsidRPr="00BB239A" w:rsidRDefault="008C513B" w:rsidP="008C513B">
      <w:pPr>
        <w:tabs>
          <w:tab w:val="left" w:pos="0"/>
        </w:tabs>
        <w:jc w:val="both"/>
        <w:rPr>
          <w:shd w:val="clear" w:color="auto" w:fill="FFFFFF"/>
        </w:rPr>
      </w:pPr>
      <w:r w:rsidRPr="00BB239A">
        <w:rPr>
          <w:shd w:val="clear" w:color="auto" w:fill="FFFFFF"/>
        </w:rPr>
        <w:t>Показания для направления детей в детский сад №14 « Подсолнушек».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Туберкулезная интоксикация.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Ранний период первичной туберкулезной инфекции.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Нарастание чувствительности к пробам.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proofErr w:type="spellStart"/>
      <w:r w:rsidRPr="00BB239A">
        <w:t>Гиперергические</w:t>
      </w:r>
      <w:proofErr w:type="spellEnd"/>
      <w:r w:rsidRPr="00BB239A">
        <w:t xml:space="preserve"> реакции на специфические пробы.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Здоровые контакты с больными туберкулезом.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Осложнения после вакцинации БЦЖ.</w:t>
      </w:r>
    </w:p>
    <w:p w:rsidR="008C513B" w:rsidRPr="00BB239A" w:rsidRDefault="008C513B" w:rsidP="008C513B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lastRenderedPageBreak/>
        <w:t>Поствакцинальная аллергия.</w:t>
      </w:r>
    </w:p>
    <w:p w:rsidR="00B93652" w:rsidRDefault="008C513B" w:rsidP="00B93652">
      <w:pPr>
        <w:numPr>
          <w:ilvl w:val="0"/>
          <w:numId w:val="1"/>
        </w:numPr>
        <w:spacing w:before="100" w:beforeAutospacing="1" w:after="100" w:afterAutospacing="1" w:line="276" w:lineRule="auto"/>
        <w:ind w:left="0"/>
        <w:jc w:val="both"/>
      </w:pPr>
      <w:r w:rsidRPr="00BB239A">
        <w:t>Туберкулез, включая клинически излеченный.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rPr>
          <w:b/>
        </w:rPr>
      </w:pPr>
      <w:r w:rsidRPr="00B93652">
        <w:rPr>
          <w:b/>
        </w:rPr>
        <w:t>ЦЕЛЬ и ЗАДАЧИ программы</w:t>
      </w:r>
    </w:p>
    <w:p w:rsidR="00B93652" w:rsidRPr="00B93652" w:rsidRDefault="00B93652" w:rsidP="00B93652">
      <w:pPr>
        <w:pStyle w:val="a8"/>
        <w:shd w:val="clear" w:color="auto" w:fill="FFFFFF"/>
        <w:spacing w:line="276" w:lineRule="exact"/>
        <w:ind w:right="22"/>
        <w:jc w:val="both"/>
        <w:rPr>
          <w:spacing w:val="-4"/>
        </w:rPr>
      </w:pPr>
      <w:r w:rsidRPr="00B93652">
        <w:rPr>
          <w:b/>
          <w:bCs/>
          <w:spacing w:val="-7"/>
        </w:rPr>
        <w:t xml:space="preserve">Цель программы: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Развитие индивидуальности, общих и специальных способностей детей с туберкулёзной интоксикацией, сохранение и укрепление физического и психического здоровья, обеспечение школьной готовности, формирование ценностей гигиенической и физической культуры, как средства противостояния туберкулезу.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Реализация указанной цели может быть достигнута при решении следующих задач: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оздоровительные: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охрана и укрепление физического и психического здоровья детей;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повышение защитных свойств организма и устойчивости к заболеваниям средствами движения, дыхательной гимнастики, массажа, закаливания;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формирование правильной осанки, гигиенических навыков;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образовательные задачи: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формирование жизненно необходимых двигательных умений и навыков ребенка в соответствии с его индивидуальными особенностями;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создание условий для реализации потребности детей с туберкулезной интоксикацией в двигательной активности;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>-          выявление интересов, склонностей и способностей детей с туберкулезной интоксикацией в двигательной деятельности и реализация их через систему спортивн</w:t>
      </w:r>
      <w:proofErr w:type="gramStart"/>
      <w:r w:rsidRPr="00B93652">
        <w:rPr>
          <w:shd w:val="clear" w:color="auto" w:fill="FFFFFF"/>
        </w:rPr>
        <w:t>о-</w:t>
      </w:r>
      <w:proofErr w:type="gramEnd"/>
      <w:r w:rsidRPr="00B93652">
        <w:rPr>
          <w:shd w:val="clear" w:color="auto" w:fill="FFFFFF"/>
        </w:rPr>
        <w:t xml:space="preserve"> оздоровительной работы; воспитательные задачи: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 xml:space="preserve">-          воспитание потребности в здоровом образе жизни; выработка привычки к соблюдению режима, потребность в физических упражнениях и играх; -          расширение кругозора, уточнение представлений об окружающем мире, создание положительной основы для воспитания нравственных качеств; </w:t>
      </w:r>
    </w:p>
    <w:p w:rsidR="00B93652" w:rsidRPr="00B93652" w:rsidRDefault="00B93652" w:rsidP="00B93652">
      <w:pPr>
        <w:pStyle w:val="a8"/>
        <w:autoSpaceDE w:val="0"/>
        <w:autoSpaceDN w:val="0"/>
        <w:adjustRightInd w:val="0"/>
        <w:jc w:val="both"/>
        <w:rPr>
          <w:shd w:val="clear" w:color="auto" w:fill="FFFFFF"/>
        </w:rPr>
      </w:pPr>
      <w:r w:rsidRPr="00B93652">
        <w:rPr>
          <w:shd w:val="clear" w:color="auto" w:fill="FFFFFF"/>
        </w:rPr>
        <w:t>-          воспитание физических качеств, необходимых для полноценного развития личности.</w:t>
      </w:r>
    </w:p>
    <w:p w:rsidR="008C513B" w:rsidRDefault="008C513B" w:rsidP="00B93652">
      <w:pPr>
        <w:pStyle w:val="a8"/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93652" w:rsidRPr="00CE5BAA" w:rsidRDefault="00CE5BAA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CE5BAA">
        <w:rPr>
          <w:rFonts w:eastAsia="Calibri"/>
        </w:rPr>
        <w:t>ХАРАКТЕРИСТИКА ДЕТЕЙ С МАЛЫМИ И ЗАТИХАЮЩИМИ ФОРМАМИ ТУБЕРКУЛЕЗА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C11BE9">
        <w:rPr>
          <w:rFonts w:ascii="Times New Roman" w:hAnsi="Times New Roman"/>
          <w:sz w:val="24"/>
          <w:szCs w:val="24"/>
        </w:rPr>
        <w:t>В зависимости от проявления туберкулезной инфекции, дети, поступающие в детский сад</w:t>
      </w:r>
      <w:r>
        <w:rPr>
          <w:rFonts w:ascii="Times New Roman" w:hAnsi="Times New Roman"/>
          <w:sz w:val="24"/>
          <w:szCs w:val="24"/>
        </w:rPr>
        <w:t xml:space="preserve">, </w:t>
      </w:r>
      <w:r w:rsidRPr="004626CD">
        <w:rPr>
          <w:rFonts w:ascii="Times New Roman" w:hAnsi="Times New Roman"/>
          <w:sz w:val="24"/>
          <w:szCs w:val="24"/>
        </w:rPr>
        <w:t xml:space="preserve">подразделяются на следующие </w:t>
      </w:r>
      <w:r w:rsidRPr="004626CD">
        <w:rPr>
          <w:rFonts w:ascii="Times New Roman" w:hAnsi="Times New Roman"/>
          <w:b/>
          <w:sz w:val="24"/>
          <w:szCs w:val="24"/>
        </w:rPr>
        <w:t>подгруппы</w:t>
      </w:r>
      <w:r w:rsidRPr="004626CD">
        <w:rPr>
          <w:rFonts w:ascii="Times New Roman" w:hAnsi="Times New Roman"/>
          <w:sz w:val="24"/>
          <w:szCs w:val="24"/>
        </w:rPr>
        <w:t>: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-«0» группа – дети, направленные для диагностики и уточнения диагноза;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группа ПВА – дети с поствакцинальной аллергической реакцией;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РППТИ;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626CD">
        <w:rPr>
          <w:rFonts w:ascii="Times New Roman" w:hAnsi="Times New Roman"/>
          <w:sz w:val="24"/>
          <w:szCs w:val="24"/>
        </w:rPr>
        <w:t>тубинфицированные</w:t>
      </w:r>
      <w:proofErr w:type="spellEnd"/>
      <w:r w:rsidRPr="004626CD">
        <w:rPr>
          <w:rFonts w:ascii="Times New Roman" w:hAnsi="Times New Roman"/>
          <w:sz w:val="24"/>
          <w:szCs w:val="24"/>
        </w:rPr>
        <w:t xml:space="preserve"> дети;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626CD">
        <w:rPr>
          <w:rFonts w:ascii="Times New Roman" w:hAnsi="Times New Roman"/>
          <w:sz w:val="24"/>
          <w:szCs w:val="24"/>
        </w:rPr>
        <w:t>дети</w:t>
      </w:r>
      <w:proofErr w:type="gramStart"/>
      <w:r w:rsidRPr="004626CD">
        <w:rPr>
          <w:rFonts w:ascii="Times New Roman" w:hAnsi="Times New Roman"/>
          <w:sz w:val="24"/>
          <w:szCs w:val="24"/>
        </w:rPr>
        <w:t>,н</w:t>
      </w:r>
      <w:proofErr w:type="gramEnd"/>
      <w:r w:rsidRPr="004626CD">
        <w:rPr>
          <w:rFonts w:ascii="Times New Roman" w:hAnsi="Times New Roman"/>
          <w:sz w:val="24"/>
          <w:szCs w:val="24"/>
        </w:rPr>
        <w:t>аходящиеся</w:t>
      </w:r>
      <w:proofErr w:type="spellEnd"/>
      <w:r w:rsidRPr="004626CD">
        <w:rPr>
          <w:rFonts w:ascii="Times New Roman" w:hAnsi="Times New Roman"/>
          <w:sz w:val="24"/>
          <w:szCs w:val="24"/>
        </w:rPr>
        <w:t xml:space="preserve"> в контакте с родственниками или окружающими бациллоносителями (ВК+, ВК-);</w:t>
      </w:r>
    </w:p>
    <w:p w:rsidR="00B93652" w:rsidRPr="004626CD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переболевшие дети;</w:t>
      </w: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4626CD">
        <w:rPr>
          <w:rFonts w:ascii="Times New Roman" w:hAnsi="Times New Roman"/>
          <w:sz w:val="24"/>
          <w:szCs w:val="24"/>
        </w:rPr>
        <w:t>- здоровые дети.</w:t>
      </w:r>
    </w:p>
    <w:p w:rsidR="00B93652" w:rsidRDefault="00B93652" w:rsidP="00B93652">
      <w:pPr>
        <w:pStyle w:val="a8"/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5B2CE1">
        <w:rPr>
          <w:rFonts w:ascii="Times New Roman" w:hAnsi="Times New Roman"/>
          <w:sz w:val="24"/>
          <w:szCs w:val="24"/>
        </w:rPr>
        <w:t>ПЛАНИРУЕМЫЕ РЕЗУЛЬТАТЫ РЕАЛИЗАЦИИ ПРОГРАММЫ</w:t>
      </w: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1.Оздоровление воспитанников, отсутствие туберкулезной интоксикации;</w:t>
      </w:r>
    </w:p>
    <w:p w:rsidR="00B93652" w:rsidRDefault="00B93652" w:rsidP="00B93652">
      <w:pPr>
        <w:autoSpaceDE w:val="0"/>
        <w:autoSpaceDN w:val="0"/>
        <w:adjustRightInd w:val="0"/>
        <w:jc w:val="both"/>
      </w:pPr>
      <w:r>
        <w:t>2.</w:t>
      </w:r>
      <w:r w:rsidRPr="00EC274B">
        <w:t xml:space="preserve">Снижение уровня заболеваемости </w:t>
      </w:r>
      <w:r>
        <w:t>воспитанников, у</w:t>
      </w:r>
      <w:r w:rsidRPr="001C3832">
        <w:t>меньшение количест</w:t>
      </w:r>
      <w:r>
        <w:t xml:space="preserve">ва простудных заболеваний, дней </w:t>
      </w:r>
      <w:r w:rsidRPr="001C3832">
        <w:t>болезни на одно заболевание, снижение</w:t>
      </w:r>
      <w:r>
        <w:t xml:space="preserve"> частоты проявлений хронических заболеваний</w:t>
      </w:r>
      <w:r w:rsidRPr="001C3832">
        <w:t>;</w:t>
      </w:r>
    </w:p>
    <w:p w:rsidR="00B93652" w:rsidRDefault="00B93652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3.Создание условий </w:t>
      </w:r>
      <w:r w:rsidRPr="001C3832">
        <w:rPr>
          <w:rFonts w:ascii="Times New Roman" w:hAnsi="Times New Roman"/>
          <w:sz w:val="24"/>
          <w:szCs w:val="24"/>
        </w:rPr>
        <w:t xml:space="preserve"> для</w:t>
      </w:r>
      <w:r>
        <w:rPr>
          <w:rFonts w:ascii="Times New Roman" w:hAnsi="Times New Roman"/>
          <w:sz w:val="24"/>
          <w:szCs w:val="24"/>
        </w:rPr>
        <w:t xml:space="preserve"> развития способностей каждого ребенка, приобщение его</w:t>
      </w:r>
      <w:r w:rsidRPr="001C3832">
        <w:rPr>
          <w:rFonts w:ascii="Times New Roman" w:hAnsi="Times New Roman"/>
          <w:sz w:val="24"/>
          <w:szCs w:val="24"/>
        </w:rPr>
        <w:t xml:space="preserve"> к основам здорового образа жизни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C274B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сознания, потребности заботиться о своем здоровье</w:t>
      </w:r>
      <w:r>
        <w:rPr>
          <w:rFonts w:ascii="Times New Roman" w:hAnsi="Times New Roman"/>
          <w:sz w:val="24"/>
          <w:szCs w:val="24"/>
        </w:rPr>
        <w:t>;</w:t>
      </w:r>
    </w:p>
    <w:p w:rsidR="00B93652" w:rsidRDefault="00B93652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</w:t>
      </w:r>
      <w:r w:rsidRPr="00EC274B">
        <w:rPr>
          <w:rFonts w:ascii="Times New Roman" w:hAnsi="Times New Roman"/>
          <w:sz w:val="24"/>
          <w:szCs w:val="24"/>
        </w:rPr>
        <w:t xml:space="preserve">Внедрение научно - </w:t>
      </w:r>
      <w:proofErr w:type="gramStart"/>
      <w:r w:rsidRPr="00EC274B">
        <w:rPr>
          <w:rFonts w:ascii="Times New Roman" w:hAnsi="Times New Roman"/>
          <w:sz w:val="24"/>
          <w:szCs w:val="24"/>
        </w:rPr>
        <w:t>методических подходов</w:t>
      </w:r>
      <w:proofErr w:type="gramEnd"/>
      <w:r w:rsidRPr="00EC274B">
        <w:rPr>
          <w:rFonts w:ascii="Times New Roman" w:hAnsi="Times New Roman"/>
          <w:sz w:val="24"/>
          <w:szCs w:val="24"/>
        </w:rPr>
        <w:t xml:space="preserve"> к организации раб</w:t>
      </w:r>
      <w:r>
        <w:rPr>
          <w:rFonts w:ascii="Times New Roman" w:hAnsi="Times New Roman"/>
          <w:sz w:val="24"/>
          <w:szCs w:val="24"/>
        </w:rPr>
        <w:t>оты по сохранению здоровья воспитанников</w:t>
      </w:r>
      <w:r w:rsidRPr="00EC274B">
        <w:rPr>
          <w:rFonts w:ascii="Times New Roman" w:hAnsi="Times New Roman"/>
          <w:sz w:val="24"/>
          <w:szCs w:val="24"/>
        </w:rPr>
        <w:t xml:space="preserve">, созданию </w:t>
      </w:r>
      <w:proofErr w:type="spellStart"/>
      <w:r w:rsidRPr="00EC274B">
        <w:rPr>
          <w:rFonts w:ascii="Times New Roman" w:hAnsi="Times New Roman"/>
          <w:sz w:val="24"/>
          <w:szCs w:val="24"/>
        </w:rPr>
        <w:t>здоровьесберегающего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образовательного пространства в МДОУ  и семье</w:t>
      </w:r>
      <w:r>
        <w:rPr>
          <w:rFonts w:ascii="Times New Roman" w:hAnsi="Times New Roman"/>
          <w:sz w:val="24"/>
          <w:szCs w:val="24"/>
        </w:rPr>
        <w:t>;</w:t>
      </w:r>
    </w:p>
    <w:p w:rsidR="00B93652" w:rsidRDefault="00B93652" w:rsidP="00B93652">
      <w:pPr>
        <w:autoSpaceDE w:val="0"/>
        <w:autoSpaceDN w:val="0"/>
        <w:adjustRightInd w:val="0"/>
        <w:jc w:val="both"/>
      </w:pPr>
      <w:r>
        <w:t>5.Свободное ориентирование педагогов в современных психолого-</w:t>
      </w:r>
      <w:r w:rsidRPr="007A4C3A">
        <w:t xml:space="preserve">педагогических концепциях обучения, воспитания и </w:t>
      </w:r>
      <w:proofErr w:type="spellStart"/>
      <w:r w:rsidRPr="007A4C3A">
        <w:t>здоровьесбе</w:t>
      </w:r>
      <w:r>
        <w:t>режения</w:t>
      </w:r>
      <w:proofErr w:type="spellEnd"/>
      <w:r>
        <w:t>, использование</w:t>
      </w:r>
      <w:r w:rsidRPr="007A4C3A">
        <w:t xml:space="preserve"> их как осно</w:t>
      </w:r>
      <w:r>
        <w:t>вы</w:t>
      </w:r>
      <w:r w:rsidRPr="007A4C3A">
        <w:t xml:space="preserve"> в своей педагогической деятельности;</w:t>
      </w:r>
    </w:p>
    <w:p w:rsidR="00B93652" w:rsidRDefault="00B93652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C3832">
        <w:rPr>
          <w:rFonts w:ascii="Times New Roman" w:hAnsi="Times New Roman"/>
          <w:sz w:val="24"/>
          <w:szCs w:val="24"/>
        </w:rPr>
        <w:t>образа жизни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C274B"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 w:rsidRPr="00EC274B">
        <w:rPr>
          <w:rFonts w:ascii="Times New Roman" w:hAnsi="Times New Roman"/>
          <w:sz w:val="24"/>
          <w:szCs w:val="24"/>
        </w:rPr>
        <w:t xml:space="preserve"> сознания, потребности заботиться о своем здоровье</w:t>
      </w:r>
      <w:r>
        <w:rPr>
          <w:rFonts w:ascii="Times New Roman" w:hAnsi="Times New Roman"/>
          <w:sz w:val="24"/>
          <w:szCs w:val="24"/>
        </w:rPr>
        <w:t>;</w:t>
      </w:r>
    </w:p>
    <w:p w:rsidR="00B93652" w:rsidRDefault="00B93652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EC274B">
        <w:rPr>
          <w:rFonts w:ascii="Times New Roman" w:hAnsi="Times New Roman"/>
          <w:sz w:val="24"/>
          <w:szCs w:val="24"/>
        </w:rPr>
        <w:t xml:space="preserve">Создание программно - методического обеспечения педагогического процесса в ДОУ.  </w:t>
      </w:r>
    </w:p>
    <w:p w:rsidR="00B6046D" w:rsidRDefault="00B6046D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</w:p>
    <w:p w:rsidR="004612DE" w:rsidRPr="004612DE" w:rsidRDefault="004612DE" w:rsidP="00B93652">
      <w:pPr>
        <w:pStyle w:val="a3"/>
        <w:rPr>
          <w:rFonts w:ascii="Times New Roman" w:hAnsi="Times New Roman"/>
          <w:b/>
          <w:sz w:val="24"/>
          <w:szCs w:val="24"/>
        </w:rPr>
      </w:pPr>
      <w:r w:rsidRPr="00FD3487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b/>
          <w:sz w:val="24"/>
          <w:szCs w:val="24"/>
        </w:rPr>
        <w:t>.</w:t>
      </w:r>
      <w:r w:rsidRPr="00FD3487">
        <w:rPr>
          <w:rFonts w:ascii="Times New Roman" w:hAnsi="Times New Roman"/>
          <w:b/>
          <w:sz w:val="24"/>
          <w:szCs w:val="24"/>
        </w:rPr>
        <w:t xml:space="preserve"> СОДЕРЖАТЕЛЬНЫЙ РАЗДЕЛ ПРОГРАММЫ</w:t>
      </w:r>
    </w:p>
    <w:p w:rsidR="004612DE" w:rsidRDefault="004612DE" w:rsidP="00B93652">
      <w:pPr>
        <w:pStyle w:val="a3"/>
        <w:rPr>
          <w:rFonts w:ascii="Times New Roman" w:hAnsi="Times New Roman"/>
          <w:sz w:val="24"/>
          <w:szCs w:val="24"/>
        </w:rPr>
      </w:pP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ПОЗНАВАТЕЛЬНОЕ РАЗВИТИЕ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Цели и </w:t>
      </w:r>
      <w:r w:rsidRPr="00495D1F">
        <w:rPr>
          <w:rFonts w:eastAsia="Calibri"/>
          <w:b/>
          <w:bCs/>
        </w:rPr>
        <w:t>Задачи образовательно</w:t>
      </w:r>
      <w:r>
        <w:rPr>
          <w:rFonts w:eastAsia="Calibri"/>
          <w:b/>
          <w:bCs/>
        </w:rPr>
        <w:t>й области «Познавательное развитие»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 xml:space="preserve">в соответствии с приоритетным направлением </w:t>
      </w:r>
      <w:proofErr w:type="spellStart"/>
      <w:r w:rsidRPr="00BF06F1">
        <w:rPr>
          <w:bCs/>
          <w:spacing w:val="-10"/>
        </w:rPr>
        <w:t>валеологическое</w:t>
      </w:r>
      <w:proofErr w:type="spellEnd"/>
      <w:r w:rsidRPr="00BF06F1">
        <w:rPr>
          <w:bCs/>
          <w:spacing w:val="-10"/>
        </w:rPr>
        <w:t xml:space="preserve"> воспитание, организации оздоровительной работы  с детьми с малыми и затихающими формами туберкулёза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/>
          <w:bCs/>
          <w:spacing w:val="-10"/>
        </w:rPr>
      </w:pPr>
      <w:r w:rsidRPr="00BF06F1">
        <w:rPr>
          <w:b/>
          <w:bCs/>
          <w:spacing w:val="-10"/>
        </w:rPr>
        <w:t>Закладывание основ здорового и безопасного образа жизни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бережное отношение к своему здоровью и охране органов чувств;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знания о возможных опасных ситуациях, воспитывать умения предупреждать их.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/>
          <w:bCs/>
          <w:spacing w:val="-10"/>
        </w:rPr>
      </w:pPr>
      <w:r w:rsidRPr="00BF06F1">
        <w:rPr>
          <w:b/>
          <w:bCs/>
          <w:spacing w:val="-10"/>
        </w:rPr>
        <w:t>Формирование потребности в здоровом образе жизни, знаний о его преимуществах и перспективах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знания детей о тесной взаимосвязи человека с природой;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-формировать элементарные знания об организме человека;</w:t>
      </w:r>
    </w:p>
    <w:p w:rsidR="00B93652" w:rsidRPr="00BF06F1" w:rsidRDefault="00B93652" w:rsidP="00B93652">
      <w:pPr>
        <w:shd w:val="clear" w:color="auto" w:fill="FFFFFF"/>
        <w:ind w:left="28"/>
        <w:jc w:val="both"/>
        <w:rPr>
          <w:bCs/>
          <w:spacing w:val="-10"/>
        </w:rPr>
      </w:pPr>
      <w:r w:rsidRPr="00BF06F1">
        <w:rPr>
          <w:bCs/>
          <w:spacing w:val="-10"/>
        </w:rPr>
        <w:t>-прививать навыки гигиенической культуры.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</w:rPr>
      </w:pPr>
      <w:r w:rsidRPr="00986C6F">
        <w:rPr>
          <w:rFonts w:eastAsia="Calibri"/>
          <w:b/>
          <w:bCs/>
          <w:color w:val="000000"/>
        </w:rPr>
        <w:t>Формы работы по познавательному развитию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Сюжетная игра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Исследовательская деятельность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Рассказ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Рассматривание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Интегрированная деятельность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Беседа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Наблюдения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Развивающая игра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Экскурсии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Игра – экспериментирования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Ситуативный разговор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Проблемная ситуация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Конструирование</w:t>
      </w:r>
    </w:p>
    <w:p w:rsidR="00B93652" w:rsidRPr="00986C6F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Проектная деятельность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  <w:color w:val="000000"/>
        </w:rPr>
      </w:pPr>
      <w:r w:rsidRPr="00986C6F">
        <w:rPr>
          <w:rFonts w:eastAsia="Calibri"/>
          <w:color w:val="000000"/>
        </w:rPr>
        <w:t>• Создание коллекций</w:t>
      </w:r>
    </w:p>
    <w:p w:rsidR="00B93652" w:rsidRDefault="00B93652" w:rsidP="00B93652">
      <w:pPr>
        <w:pStyle w:val="a3"/>
        <w:rPr>
          <w:rFonts w:ascii="Times New Roman" w:hAnsi="Times New Roman"/>
          <w:b/>
          <w:sz w:val="24"/>
          <w:szCs w:val="24"/>
        </w:rPr>
      </w:pPr>
    </w:p>
    <w:p w:rsidR="00B93652" w:rsidRPr="00117783" w:rsidRDefault="00B93652" w:rsidP="00B93652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17783">
        <w:rPr>
          <w:rFonts w:ascii="Times New Roman" w:hAnsi="Times New Roman"/>
          <w:sz w:val="24"/>
          <w:szCs w:val="24"/>
        </w:rPr>
        <w:t>ОРГАНИЗАЦИЯ ЗДОРОВОГО РИТМА ЖИЗНИ И ДВИГАТЕЛЬНОЙ АКТИВНОСТИ ДЕТЕЙ</w:t>
      </w:r>
    </w:p>
    <w:p w:rsidR="00B93652" w:rsidRPr="005B5233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Методы и приёмы</w:t>
      </w:r>
      <w:r w:rsidRPr="005B5233">
        <w:rPr>
          <w:rFonts w:eastAsia="Calibri"/>
          <w:b/>
          <w:bCs/>
        </w:rPr>
        <w:t xml:space="preserve"> физического развития:</w:t>
      </w:r>
    </w:p>
    <w:p w:rsidR="00B93652" w:rsidRPr="005B5233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B5233">
        <w:rPr>
          <w:rFonts w:eastAsia="Calibri"/>
          <w:b/>
          <w:bCs/>
          <w:i/>
          <w:iCs/>
        </w:rPr>
        <w:t>Наглядный</w:t>
      </w:r>
    </w:p>
    <w:p w:rsidR="00B93652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B5233">
        <w:rPr>
          <w:rFonts w:eastAsia="Calibri"/>
          <w:b/>
          <w:bCs/>
        </w:rPr>
        <w:t xml:space="preserve">• </w:t>
      </w:r>
      <w:r w:rsidRPr="005B5233">
        <w:rPr>
          <w:rFonts w:eastAsia="Calibri"/>
        </w:rPr>
        <w:t>Наглядно-зрительные приемы (показ физических упражнений, использование наглядных</w:t>
      </w:r>
      <w:r>
        <w:rPr>
          <w:rFonts w:eastAsia="Calibri"/>
        </w:rPr>
        <w:t xml:space="preserve"> пособий, имитация, зрительные ориентиры)</w:t>
      </w:r>
    </w:p>
    <w:p w:rsidR="00B93652" w:rsidRDefault="00B93652" w:rsidP="00B93652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• Наглядно-слуховые приемы (музыка, песни)</w:t>
      </w:r>
    </w:p>
    <w:p w:rsidR="00B93652" w:rsidRDefault="00B93652" w:rsidP="00B93652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• Тактильно-мышечные приемы (непосредственная помощь воспитателя)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54636">
        <w:rPr>
          <w:rFonts w:eastAsia="Calibri"/>
          <w:b/>
          <w:bCs/>
          <w:i/>
          <w:iCs/>
        </w:rPr>
        <w:t>Словесный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  <w:b/>
          <w:bCs/>
        </w:rPr>
        <w:t xml:space="preserve">• </w:t>
      </w:r>
      <w:r w:rsidRPr="00554636">
        <w:rPr>
          <w:rFonts w:eastAsia="Calibri"/>
        </w:rPr>
        <w:t>Объяснения, пояснения, указания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lastRenderedPageBreak/>
        <w:t>• Подача команд, распоряжений, сигналов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  <w:b/>
          <w:bCs/>
        </w:rPr>
        <w:t xml:space="preserve">• </w:t>
      </w:r>
      <w:r w:rsidRPr="00554636">
        <w:rPr>
          <w:rFonts w:eastAsia="Calibri"/>
        </w:rPr>
        <w:t>Вопросы к детям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• Образный сюжетный рассказ, беседа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• Словесная инструкция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</w:rPr>
      </w:pPr>
      <w:r w:rsidRPr="00554636">
        <w:rPr>
          <w:rFonts w:eastAsia="Calibri"/>
          <w:b/>
          <w:bCs/>
          <w:i/>
          <w:iCs/>
        </w:rPr>
        <w:t>Практический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-Повторение упражнений без изменения и с изменениями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-Проведение упражнений в соревновательной форме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-Проведение упражнений в игровой форме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554636">
        <w:rPr>
          <w:rFonts w:eastAsia="Calibri"/>
          <w:b/>
          <w:bCs/>
        </w:rPr>
        <w:t>Средства физического воспитания:</w:t>
      </w:r>
    </w:p>
    <w:p w:rsidR="00B93652" w:rsidRPr="00554636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Двигательная активность,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Занятия физкультурой</w:t>
      </w:r>
    </w:p>
    <w:p w:rsidR="00B93652" w:rsidRDefault="00B93652" w:rsidP="00B93652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- Эколого-природные факторы (солнце, воздух и вода)</w:t>
      </w:r>
    </w:p>
    <w:p w:rsidR="00B93652" w:rsidRDefault="00B93652" w:rsidP="00B93652">
      <w:pPr>
        <w:autoSpaceDE w:val="0"/>
        <w:autoSpaceDN w:val="0"/>
        <w:adjustRightInd w:val="0"/>
        <w:rPr>
          <w:rFonts w:eastAsia="Calibri"/>
        </w:rPr>
      </w:pPr>
      <w:r>
        <w:rPr>
          <w:rFonts w:eastAsia="Calibri"/>
        </w:rPr>
        <w:t>- Психогигиенические факторы (гигиена сна, питания, занятий)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  <w:b/>
          <w:bCs/>
        </w:rPr>
      </w:pPr>
      <w:r>
        <w:rPr>
          <w:rFonts w:eastAsia="Calibri"/>
          <w:b/>
          <w:bCs/>
        </w:rPr>
        <w:t>Формы</w:t>
      </w:r>
      <w:r w:rsidRPr="00554636">
        <w:rPr>
          <w:rFonts w:eastAsia="Calibri"/>
          <w:b/>
          <w:bCs/>
        </w:rPr>
        <w:t xml:space="preserve"> физического развития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Физкультурно – музыкальные занятия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Подвижные игры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Физкультурные упражнения на прогулке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-Утренняя гимнастика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-Самостоятельная двигательная игровая деятельность детей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Гимнастика пробуждения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-Физкультминутки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Динамические паузы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Спортивные игры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Развлечения, праздники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Соревнования, спартакиады</w:t>
      </w:r>
    </w:p>
    <w:p w:rsidR="00B93652" w:rsidRPr="00554636" w:rsidRDefault="00B93652" w:rsidP="00B93652">
      <w:pPr>
        <w:autoSpaceDE w:val="0"/>
        <w:autoSpaceDN w:val="0"/>
        <w:adjustRightInd w:val="0"/>
        <w:rPr>
          <w:rFonts w:eastAsia="Calibri"/>
        </w:rPr>
      </w:pPr>
      <w:r w:rsidRPr="00554636">
        <w:rPr>
          <w:rFonts w:eastAsia="Calibri"/>
        </w:rPr>
        <w:t>- Закаливающие процедуры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  <w:r w:rsidRPr="00554636">
        <w:rPr>
          <w:rFonts w:eastAsia="Calibri"/>
        </w:rPr>
        <w:t>- Корригирующая гимнастика</w:t>
      </w:r>
    </w:p>
    <w:p w:rsidR="004612DE" w:rsidRDefault="004612DE" w:rsidP="00B93652">
      <w:pPr>
        <w:autoSpaceDE w:val="0"/>
        <w:autoSpaceDN w:val="0"/>
        <w:adjustRightInd w:val="0"/>
        <w:jc w:val="both"/>
        <w:rPr>
          <w:rFonts w:eastAsia="Calibri"/>
        </w:rPr>
      </w:pP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</w:p>
    <w:p w:rsidR="00B93652" w:rsidRPr="00237CF8" w:rsidRDefault="00B93652" w:rsidP="00B93652">
      <w:pPr>
        <w:spacing w:line="276" w:lineRule="auto"/>
        <w:rPr>
          <w:rFonts w:eastAsia="Calibri"/>
          <w:color w:val="000000"/>
          <w:lang w:eastAsia="en-US"/>
        </w:rPr>
      </w:pPr>
      <w:r w:rsidRPr="00237CF8">
        <w:rPr>
          <w:rFonts w:eastAsia="Calibri"/>
          <w:color w:val="000000"/>
          <w:lang w:eastAsia="en-US"/>
        </w:rPr>
        <w:t xml:space="preserve">ОРГАНИЗАЦИЯ ДВИГАТЕЛЬНОГО </w:t>
      </w:r>
      <w:r>
        <w:rPr>
          <w:rFonts w:eastAsia="Calibri"/>
          <w:color w:val="000000"/>
          <w:lang w:eastAsia="en-US"/>
        </w:rPr>
        <w:t>РЕЖИМА В МБДОУ «Детский сад № 14»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2"/>
        <w:gridCol w:w="1606"/>
        <w:gridCol w:w="1606"/>
        <w:gridCol w:w="1606"/>
        <w:gridCol w:w="1661"/>
      </w:tblGrid>
      <w:tr w:rsidR="00B93652" w:rsidRPr="002121A4" w:rsidTr="00B93652">
        <w:trPr>
          <w:trHeight w:val="340"/>
        </w:trPr>
        <w:tc>
          <w:tcPr>
            <w:tcW w:w="3560" w:type="dxa"/>
            <w:vMerge w:val="restart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Формы организации 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Младший возраст 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Старший возраст </w:t>
            </w:r>
          </w:p>
        </w:tc>
      </w:tr>
      <w:tr w:rsidR="00B93652" w:rsidRPr="002121A4" w:rsidTr="00B93652">
        <w:trPr>
          <w:trHeight w:val="340"/>
        </w:trPr>
        <w:tc>
          <w:tcPr>
            <w:tcW w:w="3560" w:type="dxa"/>
            <w:vMerge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  Младшие </w:t>
            </w:r>
          </w:p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Средние </w:t>
            </w:r>
          </w:p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Старшие </w:t>
            </w:r>
          </w:p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Подготовит. </w:t>
            </w:r>
          </w:p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группы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Организованная деятельность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>6 часов в неделю</w:t>
            </w:r>
          </w:p>
        </w:tc>
        <w:tc>
          <w:tcPr>
            <w:tcW w:w="3561" w:type="dxa"/>
            <w:gridSpan w:val="2"/>
            <w:shd w:val="clear" w:color="auto" w:fill="auto"/>
          </w:tcPr>
          <w:p w:rsidR="00B93652" w:rsidRPr="002121A4" w:rsidRDefault="00B93652" w:rsidP="00B93652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121A4">
              <w:rPr>
                <w:rFonts w:eastAsia="Calibri"/>
                <w:color w:val="000000"/>
                <w:sz w:val="20"/>
                <w:szCs w:val="20"/>
                <w:lang w:eastAsia="en-US"/>
              </w:rPr>
              <w:t>8 часов в неделю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Утренняя гимнастика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8- 10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10- 12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Дозированный бег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5-6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7-8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Подвижные игры </w:t>
            </w:r>
          </w:p>
          <w:p w:rsidR="00B93652" w:rsidRPr="002121A4" w:rsidRDefault="00B93652" w:rsidP="00B9365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не менее 2-4 раз в день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6-8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15-20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15- 20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121A4">
              <w:rPr>
                <w:rFonts w:eastAsia="Calibri"/>
                <w:b/>
                <w:color w:val="000000"/>
                <w:sz w:val="20"/>
                <w:szCs w:val="20"/>
                <w:lang w:eastAsia="en-US"/>
              </w:rPr>
              <w:t>Спортивные упражнения</w:t>
            </w:r>
            <w:r w:rsidRPr="002121A4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Целенаправленное обучение не реже 1 раза в неделю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8-12 минут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8-15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8-15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Физкультурные упражнения на прогулке </w:t>
            </w: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B93652" w:rsidRPr="002121A4" w:rsidRDefault="00B93652" w:rsidP="00B93652">
            <w:pPr>
              <w:pStyle w:val="a3"/>
              <w:rPr>
                <w:rFonts w:ascii="Times New Roman" w:hAnsi="Times New Roman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Ежедневно с подгруппами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5-10 мин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10-12 мин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10-15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 xml:space="preserve">Спортивные праздники </w:t>
            </w:r>
            <w:r w:rsidRPr="002121A4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B93652" w:rsidRPr="002121A4" w:rsidRDefault="00B93652" w:rsidP="00B93652">
            <w:pPr>
              <w:pStyle w:val="a3"/>
              <w:rPr>
                <w:rFonts w:ascii="Times New Roman" w:hAnsi="Times New Roman"/>
              </w:rPr>
            </w:pPr>
            <w:r w:rsidRPr="002121A4">
              <w:rPr>
                <w:rFonts w:ascii="Times New Roman" w:hAnsi="Times New Roman"/>
                <w:sz w:val="20"/>
                <w:szCs w:val="20"/>
              </w:rPr>
              <w:t>2- 4 раза в год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15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20 минут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30 минут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40 минут 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День здоровья </w:t>
            </w:r>
          </w:p>
        </w:tc>
        <w:tc>
          <w:tcPr>
            <w:tcW w:w="7122" w:type="dxa"/>
            <w:gridSpan w:val="4"/>
            <w:shd w:val="clear" w:color="auto" w:fill="auto"/>
          </w:tcPr>
          <w:p w:rsidR="00B93652" w:rsidRPr="002121A4" w:rsidRDefault="00B93652" w:rsidP="00B93652">
            <w:pPr>
              <w:pStyle w:val="Default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1 раз в месяц</w:t>
            </w:r>
          </w:p>
        </w:tc>
      </w:tr>
      <w:tr w:rsidR="00B93652" w:rsidRPr="002121A4" w:rsidTr="00B93652">
        <w:tc>
          <w:tcPr>
            <w:tcW w:w="356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b/>
                <w:bCs/>
                <w:sz w:val="20"/>
                <w:szCs w:val="20"/>
              </w:rPr>
              <w:t xml:space="preserve">Самостоятельная двигательная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0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781" w:type="dxa"/>
            <w:shd w:val="clear" w:color="auto" w:fill="auto"/>
          </w:tcPr>
          <w:p w:rsidR="00B93652" w:rsidRPr="002121A4" w:rsidRDefault="00B93652" w:rsidP="00B93652">
            <w:pPr>
              <w:pStyle w:val="Default"/>
              <w:rPr>
                <w:rFonts w:eastAsia="Times New Roman"/>
                <w:sz w:val="20"/>
                <w:szCs w:val="20"/>
              </w:rPr>
            </w:pPr>
            <w:r w:rsidRPr="002121A4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</w:tc>
      </w:tr>
    </w:tbl>
    <w:p w:rsidR="00B93652" w:rsidRDefault="00B93652" w:rsidP="00B93652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</w:p>
    <w:p w:rsidR="00B93652" w:rsidRPr="004967E3" w:rsidRDefault="00B93652" w:rsidP="00B93652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 w:rsidRPr="004967E3">
        <w:rPr>
          <w:rFonts w:eastAsia="Calibri"/>
          <w:bCs/>
          <w:iCs/>
          <w:color w:val="000000"/>
          <w:lang w:eastAsia="en-US"/>
        </w:rPr>
        <w:t xml:space="preserve">ПРИМЕРНАЯ МОДЕЛЬ </w:t>
      </w:r>
      <w:r>
        <w:rPr>
          <w:rFonts w:eastAsia="Calibri"/>
          <w:bCs/>
          <w:iCs/>
          <w:color w:val="000000"/>
          <w:lang w:eastAsia="en-US"/>
        </w:rPr>
        <w:t>ДВИГАТЕЛЬНОГО РЕЖИМА В МБДОУ «Детский сад № 14»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4226"/>
        <w:gridCol w:w="4829"/>
      </w:tblGrid>
      <w:tr w:rsidR="00B93652" w:rsidRPr="004967E3" w:rsidTr="00B93652">
        <w:trPr>
          <w:trHeight w:val="148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967E3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B93652" w:rsidRPr="004967E3" w:rsidTr="00B93652">
        <w:trPr>
          <w:trHeight w:val="607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на открытом воздухе или в зале, длительность- 10- 12 минут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Двигательная разминка во время перерыва между занятиями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в течение 7- 8 минут </w:t>
            </w:r>
          </w:p>
        </w:tc>
      </w:tr>
      <w:tr w:rsidR="00B93652" w:rsidRPr="004967E3" w:rsidTr="00B93652">
        <w:trPr>
          <w:trHeight w:val="149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Динамические паузы во время НОД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Ежедневно, в зависимости от вида и содержания занятий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Подвижные игры и физические упражнения на прогулке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с учетом уровней двигательной активности (ДА) детей, длительность 12-15 минут.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по развитию движений на прогулке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 во время прогулки, длительность- 12- 15 мин </w:t>
            </w:r>
          </w:p>
        </w:tc>
      </w:tr>
      <w:tr w:rsidR="00B93652" w:rsidRPr="004967E3" w:rsidTr="00B93652">
        <w:trPr>
          <w:trHeight w:val="295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Прогулк</w:t>
            </w:r>
            <w:proofErr w:type="gramStart"/>
            <w:r w:rsidRPr="004967E3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походы в лес или парк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раз в квартал, во время, отведенное для физкультурного занятия, организованных игр и упражнений </w:t>
            </w:r>
          </w:p>
        </w:tc>
      </w:tr>
      <w:tr w:rsidR="00B93652" w:rsidRPr="004967E3" w:rsidTr="00B93652">
        <w:trPr>
          <w:trHeight w:val="295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Оздоровительный бег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ежедневно, группой 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во время утр</w:t>
            </w:r>
            <w:r>
              <w:rPr>
                <w:rFonts w:ascii="Times New Roman" w:hAnsi="Times New Roman"/>
                <w:sz w:val="24"/>
                <w:szCs w:val="24"/>
              </w:rPr>
              <w:t>енней прогулки, длительность - 5-8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 зависимости от возраста)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НОД по физической культуре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3 раза в неделю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одно 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на воздухе). Длительность- 15- 30 минут </w:t>
            </w:r>
          </w:p>
        </w:tc>
      </w:tr>
      <w:tr w:rsidR="00B93652" w:rsidRPr="004967E3" w:rsidTr="00B93652">
        <w:trPr>
          <w:trHeight w:val="288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9.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Самостоятельная двигательная деятельность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Ежедневно, под руководством воспитателя, продолжительность зависит от индивидуальных особенностей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Физкультурн</w:t>
            </w:r>
            <w:proofErr w:type="gramStart"/>
            <w:r w:rsidRPr="004967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4967E3">
              <w:rPr>
                <w:rFonts w:ascii="Times New Roman" w:hAnsi="Times New Roman"/>
                <w:sz w:val="24"/>
                <w:szCs w:val="24"/>
              </w:rPr>
              <w:t xml:space="preserve"> спортивные праздники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2-3 раза в год (последняя неделя квартала)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11.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Физкультурный досуг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2- 3 раза в год, внутри детского сада или совместно со сверстниками соседнего учреждения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Совместная физкультурн</w:t>
            </w:r>
            <w:proofErr w:type="gramStart"/>
            <w:r w:rsidRPr="004967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оздоровительная работа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детского сада и семьи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По желанию родителей и детей не более 2 раза в неделю, длительность 25- 30 мин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967E3">
              <w:rPr>
                <w:rFonts w:ascii="Times New Roman" w:hAnsi="Times New Roman"/>
                <w:sz w:val="24"/>
                <w:szCs w:val="24"/>
              </w:rPr>
              <w:t>Физкультурные</w:t>
            </w:r>
            <w:proofErr w:type="gramEnd"/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образовательная деятельность детей совместно с родителями в дошкольном учреждении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допобразование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Определяется воспитателем по обоюдному желанию родителей, воспитателей и детей </w:t>
            </w:r>
          </w:p>
        </w:tc>
      </w:tr>
      <w:tr w:rsidR="00B93652" w:rsidRPr="004967E3" w:rsidTr="00B93652">
        <w:trPr>
          <w:trHeight w:val="294"/>
        </w:trPr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4967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>Участие родителей в физкультурн</w:t>
            </w:r>
            <w:proofErr w:type="gramStart"/>
            <w:r w:rsidRPr="004967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4967E3">
              <w:rPr>
                <w:rFonts w:ascii="Times New Roman" w:hAnsi="Times New Roman"/>
                <w:sz w:val="24"/>
                <w:szCs w:val="24"/>
              </w:rPr>
              <w:t xml:space="preserve"> оздоровительных, массовых мероприятиях детского сада </w:t>
            </w:r>
          </w:p>
        </w:tc>
        <w:tc>
          <w:tcPr>
            <w:tcW w:w="0" w:type="auto"/>
          </w:tcPr>
          <w:p w:rsidR="00B93652" w:rsidRPr="004967E3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967E3">
              <w:rPr>
                <w:rFonts w:ascii="Times New Roman" w:hAnsi="Times New Roman"/>
                <w:sz w:val="24"/>
                <w:szCs w:val="24"/>
              </w:rPr>
              <w:t xml:space="preserve">Во время подготовки и проведения физкультурных досугов, праздников, недели здоровья, туристических походов, посещения открытых занятий </w:t>
            </w:r>
          </w:p>
        </w:tc>
      </w:tr>
    </w:tbl>
    <w:p w:rsidR="00B93652" w:rsidRDefault="00B93652" w:rsidP="00B93652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</w:p>
    <w:p w:rsidR="00B93652" w:rsidRDefault="00B93652" w:rsidP="00B93652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 w:rsidRPr="00E36F2E">
        <w:rPr>
          <w:rFonts w:eastAsia="Calibri"/>
          <w:bCs/>
          <w:iCs/>
          <w:color w:val="000000"/>
          <w:lang w:eastAsia="en-US"/>
        </w:rPr>
        <w:t>ЗДОРОВЬЕСБЕРЕГАЮЩИЕ ТЕХН</w:t>
      </w:r>
      <w:r>
        <w:rPr>
          <w:rFonts w:eastAsia="Calibri"/>
          <w:bCs/>
          <w:iCs/>
          <w:color w:val="000000"/>
          <w:lang w:eastAsia="en-US"/>
        </w:rPr>
        <w:t>ОЛОГИИ, ИСПОЛЬЗУЕМЫЕ В МБДОУ</w:t>
      </w:r>
    </w:p>
    <w:p w:rsidR="00B93652" w:rsidRPr="00E36F2E" w:rsidRDefault="00B93652" w:rsidP="00B93652">
      <w:pPr>
        <w:autoSpaceDE w:val="0"/>
        <w:autoSpaceDN w:val="0"/>
        <w:adjustRightInd w:val="0"/>
        <w:rPr>
          <w:rFonts w:eastAsia="Calibri"/>
          <w:bCs/>
          <w:iCs/>
          <w:color w:val="000000"/>
          <w:lang w:eastAsia="en-US"/>
        </w:rPr>
      </w:pPr>
      <w:r>
        <w:rPr>
          <w:rFonts w:eastAsia="Calibri"/>
          <w:bCs/>
          <w:iCs/>
          <w:color w:val="000000"/>
          <w:lang w:eastAsia="en-US"/>
        </w:rPr>
        <w:t xml:space="preserve"> «Детский сад № 14»</w:t>
      </w:r>
    </w:p>
    <w:p w:rsidR="00B93652" w:rsidRPr="00E36F2E" w:rsidRDefault="00B93652" w:rsidP="00B93652">
      <w:pPr>
        <w:pStyle w:val="a3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8"/>
        <w:gridCol w:w="5313"/>
        <w:gridCol w:w="3800"/>
      </w:tblGrid>
      <w:tr w:rsidR="00B93652" w:rsidRPr="00E36F2E" w:rsidTr="00B93652">
        <w:trPr>
          <w:trHeight w:val="148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Виды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sz w:val="24"/>
                <w:szCs w:val="24"/>
              </w:rPr>
              <w:t xml:space="preserve">Особенности организации </w:t>
            </w:r>
          </w:p>
        </w:tc>
      </w:tr>
      <w:tr w:rsidR="00B93652" w:rsidRPr="00E36F2E" w:rsidTr="00B93652">
        <w:trPr>
          <w:trHeight w:val="142"/>
        </w:trPr>
        <w:tc>
          <w:tcPr>
            <w:tcW w:w="0" w:type="auto"/>
            <w:gridSpan w:val="3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Медико-профилактические </w:t>
            </w:r>
          </w:p>
        </w:tc>
      </w:tr>
      <w:tr w:rsidR="00B93652" w:rsidRPr="00E36F2E" w:rsidTr="00B93652">
        <w:trPr>
          <w:trHeight w:val="127"/>
        </w:trPr>
        <w:tc>
          <w:tcPr>
            <w:tcW w:w="0" w:type="auto"/>
            <w:gridSpan w:val="3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Закаливание 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 соответствии с медицинскими показаниями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хождение по мокрым дорожкам после сна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>Дошкольные группы ежедневно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контрастное обливание ног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сухое обтирание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Средняя, старшая, подготовительная 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ходьба босиком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облегченная одежда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Все группы ежедневно </w:t>
            </w:r>
          </w:p>
        </w:tc>
      </w:tr>
      <w:tr w:rsidR="00B93652" w:rsidRPr="00E36F2E" w:rsidTr="00B93652">
        <w:trPr>
          <w:trHeight w:val="127"/>
        </w:trPr>
        <w:tc>
          <w:tcPr>
            <w:tcW w:w="0" w:type="auto"/>
            <w:gridSpan w:val="3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Профилактические мероприятия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витаминотерапия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(осень, весна)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витаминизация 3-х блюд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употребление фитонцидов (лук, чеснок)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Осенне-зимний период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полоскание рта после еды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чесночные бусы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ежедневно, по </w:t>
            </w: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B93652" w:rsidRPr="00E36F2E" w:rsidTr="00B93652">
        <w:trPr>
          <w:trHeight w:val="127"/>
        </w:trPr>
        <w:tc>
          <w:tcPr>
            <w:tcW w:w="0" w:type="auto"/>
            <w:gridSpan w:val="3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Медицинские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мониторинг здоровья воспитанников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плановые медицинские осмотры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антропометрические измерения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профилактические прививки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 возрасту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кварцевание</w:t>
            </w:r>
            <w:proofErr w:type="spellEnd"/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организация и контроль питания детей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27"/>
        </w:trPr>
        <w:tc>
          <w:tcPr>
            <w:tcW w:w="0" w:type="auto"/>
            <w:gridSpan w:val="3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Физкультурн</w:t>
            </w:r>
            <w:proofErr w:type="gramStart"/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о-</w:t>
            </w:r>
            <w:proofErr w:type="gramEnd"/>
            <w:r w:rsidRPr="00E36F2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 оздоровительные </w:t>
            </w:r>
          </w:p>
        </w:tc>
      </w:tr>
      <w:tr w:rsidR="00B93652" w:rsidRPr="00E36F2E" w:rsidTr="00B93652">
        <w:trPr>
          <w:trHeight w:val="288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коррегирующие</w:t>
            </w:r>
            <w:proofErr w:type="spellEnd"/>
            <w:r w:rsidRPr="00E36F2E">
              <w:rPr>
                <w:rFonts w:ascii="Times New Roman" w:hAnsi="Times New Roman"/>
                <w:sz w:val="24"/>
                <w:szCs w:val="24"/>
              </w:rPr>
              <w:t xml:space="preserve"> упражнения (улучшение осанки, плоскостопие, зрение)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зрительная гимнастика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пальчиковая гимнастика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дыхательная гимнастика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динамические паузы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релаксация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2-3 раза в неделю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музотерапия</w:t>
            </w:r>
            <w:proofErr w:type="spellEnd"/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6F2E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27"/>
        </w:trPr>
        <w:tc>
          <w:tcPr>
            <w:tcW w:w="0" w:type="auto"/>
            <w:gridSpan w:val="3"/>
          </w:tcPr>
          <w:p w:rsidR="00B93652" w:rsidRPr="00CA79F7" w:rsidRDefault="00B93652" w:rsidP="00B9365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CA79F7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Образовательные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привитие культурно-гигиенических навыков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93652" w:rsidRPr="00E36F2E" w:rsidTr="00B93652">
        <w:trPr>
          <w:trHeight w:val="149"/>
        </w:trPr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>Образовательна</w:t>
            </w:r>
            <w:r>
              <w:rPr>
                <w:rFonts w:ascii="Times New Roman" w:hAnsi="Times New Roman"/>
                <w:sz w:val="24"/>
                <w:szCs w:val="24"/>
              </w:rPr>
              <w:t>я деятельность из серии «Школа з</w:t>
            </w:r>
            <w:r w:rsidRPr="00E36F2E">
              <w:rPr>
                <w:rFonts w:ascii="Times New Roman" w:hAnsi="Times New Roman"/>
                <w:sz w:val="24"/>
                <w:szCs w:val="24"/>
              </w:rPr>
              <w:t>доровья»</w:t>
            </w:r>
          </w:p>
        </w:tc>
        <w:tc>
          <w:tcPr>
            <w:tcW w:w="0" w:type="auto"/>
          </w:tcPr>
          <w:p w:rsidR="00B93652" w:rsidRPr="00E36F2E" w:rsidRDefault="00B93652" w:rsidP="00B9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6F2E">
              <w:rPr>
                <w:rFonts w:ascii="Times New Roman" w:hAnsi="Times New Roman"/>
                <w:sz w:val="24"/>
                <w:szCs w:val="24"/>
              </w:rPr>
              <w:t xml:space="preserve">Дошкольные группы не реже 1 раза в месяц </w:t>
            </w:r>
          </w:p>
        </w:tc>
      </w:tr>
    </w:tbl>
    <w:p w:rsidR="00B93652" w:rsidRDefault="00B93652" w:rsidP="00B93652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</w:p>
    <w:p w:rsidR="00B93652" w:rsidRDefault="00B93652" w:rsidP="00B93652">
      <w:pPr>
        <w:pStyle w:val="a3"/>
        <w:rPr>
          <w:rFonts w:ascii="Times New Roman" w:hAnsi="Times New Roman"/>
          <w:sz w:val="24"/>
          <w:szCs w:val="24"/>
        </w:rPr>
      </w:pPr>
      <w:r w:rsidRPr="00BF06F1">
        <w:rPr>
          <w:rFonts w:ascii="Times New Roman" w:hAnsi="Times New Roman"/>
          <w:sz w:val="24"/>
          <w:szCs w:val="24"/>
        </w:rPr>
        <w:t>МЕЦИЦИНСКОЕ ОБЕСПЕЧЕНИЕ ОЗДОРОВИТЕЛЬНОЙ РАБОТЫ</w:t>
      </w:r>
    </w:p>
    <w:p w:rsidR="00B93652" w:rsidRPr="00BF06F1" w:rsidRDefault="00B93652" w:rsidP="00B93652">
      <w:pPr>
        <w:tabs>
          <w:tab w:val="left" w:pos="0"/>
        </w:tabs>
        <w:jc w:val="both"/>
        <w:rPr>
          <w:shd w:val="clear" w:color="auto" w:fill="FFFFFF"/>
        </w:rPr>
      </w:pPr>
      <w:r w:rsidRPr="00BF06F1">
        <w:rPr>
          <w:rStyle w:val="a6"/>
          <w:shd w:val="clear" w:color="auto" w:fill="FFFFFF"/>
        </w:rPr>
        <w:t>Направление детей в ДОУ  и оформление документов осуществляет врач-фтизиатр совместно с участковым врачо</w:t>
      </w:r>
      <w:proofErr w:type="gramStart"/>
      <w:r w:rsidRPr="00BF06F1">
        <w:rPr>
          <w:rStyle w:val="a6"/>
          <w:shd w:val="clear" w:color="auto" w:fill="FFFFFF"/>
        </w:rPr>
        <w:t>м–</w:t>
      </w:r>
      <w:proofErr w:type="gramEnd"/>
      <w:r w:rsidRPr="004612DE">
        <w:rPr>
          <w:rStyle w:val="a6"/>
          <w:b w:val="0"/>
          <w:shd w:val="clear" w:color="auto" w:fill="FFFFFF"/>
        </w:rPr>
        <w:fldChar w:fldCharType="begin"/>
      </w:r>
      <w:r w:rsidRPr="004612DE">
        <w:rPr>
          <w:rStyle w:val="a6"/>
          <w:shd w:val="clear" w:color="auto" w:fill="FFFFFF"/>
        </w:rPr>
        <w:instrText xml:space="preserve"> HYPERLINK "http://tubdisp.medicalperm.ru/kontakty/sanatorii-dispansera/sanatorij-malysh/" \t "_blank" </w:instrText>
      </w:r>
      <w:r w:rsidRPr="004612DE">
        <w:rPr>
          <w:rStyle w:val="a6"/>
          <w:b w:val="0"/>
          <w:shd w:val="clear" w:color="auto" w:fill="FFFFFF"/>
        </w:rPr>
        <w:fldChar w:fldCharType="separate"/>
      </w:r>
      <w:r w:rsidRPr="004612DE">
        <w:rPr>
          <w:rStyle w:val="a7"/>
          <w:b/>
          <w:bCs/>
          <w:color w:val="auto"/>
          <w:u w:val="none"/>
          <w:bdr w:val="none" w:sz="0" w:space="0" w:color="auto" w:frame="1"/>
          <w:shd w:val="clear" w:color="auto" w:fill="FFFFFF"/>
        </w:rPr>
        <w:t>педиатром</w:t>
      </w:r>
      <w:r w:rsidRPr="004612DE">
        <w:rPr>
          <w:rStyle w:val="a6"/>
          <w:b w:val="0"/>
          <w:shd w:val="clear" w:color="auto" w:fill="FFFFFF"/>
        </w:rPr>
        <w:fldChar w:fldCharType="end"/>
      </w:r>
      <w:r w:rsidRPr="00BF06F1">
        <w:rPr>
          <w:rStyle w:val="apple-converted-space"/>
          <w:bCs/>
          <w:shd w:val="clear" w:color="auto" w:fill="FFFFFF"/>
        </w:rPr>
        <w:t> </w:t>
      </w:r>
      <w:r w:rsidRPr="00BF06F1">
        <w:rPr>
          <w:rStyle w:val="a6"/>
          <w:shd w:val="clear" w:color="auto" w:fill="FFFFFF"/>
        </w:rPr>
        <w:t>поликлиники по месту жительства.</w:t>
      </w:r>
    </w:p>
    <w:p w:rsidR="00B93652" w:rsidRPr="00BF06F1" w:rsidRDefault="00B93652" w:rsidP="00B93652">
      <w:pPr>
        <w:tabs>
          <w:tab w:val="left" w:pos="0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Показания для направления детей в детский сад №14 « Подсолнушек».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Туберкулезная интоксикация.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Ранний период первичной туберкулезной инфекции.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Нарастание чувствительности к пробам.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proofErr w:type="spellStart"/>
      <w:r w:rsidRPr="00BF06F1">
        <w:t>Гиперергические</w:t>
      </w:r>
      <w:proofErr w:type="spellEnd"/>
      <w:r w:rsidRPr="00BF06F1">
        <w:t xml:space="preserve"> реакции на специфические пробы.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Здоровые контакты с больными туберкулезом.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Осложнения после вакцинации БЦЖ.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Поствакцинальная аллергия.</w:t>
      </w:r>
    </w:p>
    <w:p w:rsidR="00B93652" w:rsidRPr="00BF06F1" w:rsidRDefault="00B93652" w:rsidP="00B93652">
      <w:pPr>
        <w:numPr>
          <w:ilvl w:val="0"/>
          <w:numId w:val="1"/>
        </w:numPr>
        <w:ind w:left="0"/>
        <w:jc w:val="both"/>
      </w:pPr>
      <w:r w:rsidRPr="00BF06F1">
        <w:t>Туберкулез, включая клинически излеченный.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</w:pPr>
      <w:r w:rsidRPr="00BF06F1">
        <w:rPr>
          <w:b/>
        </w:rPr>
        <w:t xml:space="preserve">I. </w:t>
      </w:r>
      <w:r w:rsidRPr="00BF06F1">
        <w:t>Лечебно-профилактическое направление  включает в себя:</w:t>
      </w:r>
    </w:p>
    <w:p w:rsidR="00B93652" w:rsidRPr="00BF06F1" w:rsidRDefault="00B93652" w:rsidP="00B93652">
      <w:pPr>
        <w:jc w:val="both"/>
      </w:pPr>
      <w:r w:rsidRPr="00BF06F1">
        <w:t xml:space="preserve">1) </w:t>
      </w:r>
      <w:proofErr w:type="spellStart"/>
      <w:r w:rsidRPr="00BF06F1">
        <w:t>Химиопрофилактику</w:t>
      </w:r>
      <w:proofErr w:type="spellEnd"/>
      <w:r w:rsidRPr="00BF06F1">
        <w:t>.</w:t>
      </w:r>
    </w:p>
    <w:p w:rsidR="00B93652" w:rsidRPr="00BF06F1" w:rsidRDefault="00B93652" w:rsidP="00B93652">
      <w:pPr>
        <w:jc w:val="both"/>
      </w:pPr>
      <w:r w:rsidRPr="00BF06F1">
        <w:t>2)</w:t>
      </w:r>
      <w:proofErr w:type="spellStart"/>
      <w:r w:rsidRPr="00BF06F1">
        <w:t>Противорецедивное</w:t>
      </w:r>
      <w:proofErr w:type="spellEnd"/>
      <w:r w:rsidRPr="00BF06F1">
        <w:t xml:space="preserve"> лечение.</w:t>
      </w:r>
    </w:p>
    <w:p w:rsidR="00B93652" w:rsidRPr="00BF06F1" w:rsidRDefault="00B93652" w:rsidP="00B93652">
      <w:pPr>
        <w:jc w:val="both"/>
      </w:pPr>
      <w:r w:rsidRPr="00BF06F1">
        <w:t>3) Усиленное питание.</w:t>
      </w:r>
    </w:p>
    <w:p w:rsidR="00B93652" w:rsidRPr="00BF06F1" w:rsidRDefault="00B93652" w:rsidP="00B93652">
      <w:pPr>
        <w:jc w:val="both"/>
      </w:pPr>
      <w:r w:rsidRPr="00BF06F1">
        <w:t>4)Щадящий режим.</w:t>
      </w:r>
    </w:p>
    <w:p w:rsidR="00B93652" w:rsidRPr="00BF06F1" w:rsidRDefault="00B93652" w:rsidP="00B93652">
      <w:pPr>
        <w:jc w:val="both"/>
      </w:pPr>
      <w:r w:rsidRPr="00BF06F1">
        <w:t>5)Увеличение длительности сна и прогулок.</w:t>
      </w:r>
    </w:p>
    <w:p w:rsidR="00B93652" w:rsidRPr="00BF06F1" w:rsidRDefault="00B93652" w:rsidP="00B93652">
      <w:pPr>
        <w:jc w:val="both"/>
      </w:pPr>
      <w:r w:rsidRPr="00BF06F1">
        <w:t>6)Витаминотерапия</w:t>
      </w:r>
    </w:p>
    <w:p w:rsidR="00B93652" w:rsidRPr="00BF06F1" w:rsidRDefault="00B93652" w:rsidP="00B93652">
      <w:pPr>
        <w:jc w:val="both"/>
      </w:pPr>
      <w:r w:rsidRPr="00BF06F1">
        <w:t>7)Закаливающие мероприятия.</w:t>
      </w:r>
    </w:p>
    <w:p w:rsidR="00B93652" w:rsidRPr="00BF06F1" w:rsidRDefault="00B93652" w:rsidP="00B93652">
      <w:pPr>
        <w:jc w:val="both"/>
      </w:pPr>
      <w:r w:rsidRPr="00BF06F1">
        <w:t xml:space="preserve">8) </w:t>
      </w:r>
      <w:proofErr w:type="spellStart"/>
      <w:r w:rsidRPr="00BF06F1">
        <w:t>Фитонцидотерапия</w:t>
      </w:r>
      <w:proofErr w:type="spellEnd"/>
      <w:r w:rsidRPr="00BF06F1">
        <w:t>.</w:t>
      </w:r>
    </w:p>
    <w:p w:rsidR="00B93652" w:rsidRPr="00BF06F1" w:rsidRDefault="00B93652" w:rsidP="00B93652">
      <w:pPr>
        <w:jc w:val="both"/>
      </w:pPr>
      <w:r w:rsidRPr="00BF06F1">
        <w:t>9)Приём оздоровительных напитков.</w:t>
      </w:r>
    </w:p>
    <w:p w:rsidR="00B93652" w:rsidRPr="00BF06F1" w:rsidRDefault="00B93652" w:rsidP="00B93652">
      <w:pPr>
        <w:jc w:val="both"/>
      </w:pPr>
      <w:r w:rsidRPr="00BF06F1">
        <w:lastRenderedPageBreak/>
        <w:t xml:space="preserve">10) Профилактика </w:t>
      </w:r>
      <w:proofErr w:type="spellStart"/>
      <w:r w:rsidRPr="00BF06F1">
        <w:t>йододефицита</w:t>
      </w:r>
      <w:proofErr w:type="spellEnd"/>
      <w:r w:rsidRPr="00BF06F1">
        <w:t>.</w:t>
      </w:r>
    </w:p>
    <w:p w:rsidR="00B93652" w:rsidRPr="00BF06F1" w:rsidRDefault="00B93652" w:rsidP="00B93652">
      <w:pPr>
        <w:jc w:val="both"/>
      </w:pPr>
      <w:r w:rsidRPr="00BF06F1">
        <w:rPr>
          <w:b/>
        </w:rPr>
        <w:t>II</w:t>
      </w:r>
      <w:r w:rsidRPr="00BF06F1">
        <w:t>. Коррекционно-оздоровительные мероприятия включают: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Наблюдение врача-фтизиатра, педиатра, осмотр узкими специалистами.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 xml:space="preserve"> Медико-педагогическая комиссия.</w:t>
      </w:r>
    </w:p>
    <w:p w:rsidR="00B93652" w:rsidRPr="00BF06F1" w:rsidRDefault="004612DE" w:rsidP="00B93652">
      <w:pPr>
        <w:pStyle w:val="a8"/>
        <w:numPr>
          <w:ilvl w:val="0"/>
          <w:numId w:val="3"/>
        </w:numPr>
        <w:jc w:val="both"/>
      </w:pPr>
      <w:r>
        <w:t>Сеансы релаксаци</w:t>
      </w:r>
      <w:proofErr w:type="gramStart"/>
      <w:r>
        <w:t>и(</w:t>
      </w:r>
      <w:proofErr w:type="gramEnd"/>
      <w:r w:rsidR="00B93652" w:rsidRPr="00BF06F1">
        <w:t xml:space="preserve">минута тишины, музыкальные паузы, тренинги, </w:t>
      </w:r>
      <w:proofErr w:type="spellStart"/>
      <w:r w:rsidR="00B93652" w:rsidRPr="00BF06F1">
        <w:t>сказкотерап</w:t>
      </w:r>
      <w:r>
        <w:t>ия</w:t>
      </w:r>
      <w:proofErr w:type="spellEnd"/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Пальчиковая гимнастика.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Гимнастика для глаз.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Точечный массаж.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Занятия ЛФК.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jc w:val="both"/>
      </w:pPr>
      <w:r w:rsidRPr="00BF06F1">
        <w:t>Дыхательная гимнастика.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tabs>
          <w:tab w:val="left" w:pos="851"/>
        </w:tabs>
        <w:jc w:val="both"/>
      </w:pPr>
      <w:r w:rsidRPr="00BF06F1">
        <w:t>Оздоровительный бег.</w:t>
      </w:r>
    </w:p>
    <w:p w:rsidR="00B93652" w:rsidRPr="00BF06F1" w:rsidRDefault="00B93652" w:rsidP="00B93652">
      <w:pPr>
        <w:pStyle w:val="a8"/>
        <w:numPr>
          <w:ilvl w:val="0"/>
          <w:numId w:val="3"/>
        </w:numPr>
        <w:tabs>
          <w:tab w:val="left" w:pos="851"/>
        </w:tabs>
        <w:jc w:val="both"/>
      </w:pPr>
      <w:r w:rsidRPr="00BF06F1">
        <w:t>Ароматерапия.</w:t>
      </w:r>
    </w:p>
    <w:p w:rsidR="00B93652" w:rsidRDefault="00B93652" w:rsidP="00B93652">
      <w:pPr>
        <w:tabs>
          <w:tab w:val="left" w:pos="851"/>
        </w:tabs>
        <w:jc w:val="both"/>
      </w:pPr>
      <w:r w:rsidRPr="00BF06F1">
        <w:rPr>
          <w:bCs/>
        </w:rPr>
        <w:t>II направление - коррекционно-оздоровительная работа,</w:t>
      </w:r>
      <w:r w:rsidRPr="00BF06F1">
        <w:rPr>
          <w:rStyle w:val="apple-converted-space"/>
        </w:rPr>
        <w:t> </w:t>
      </w:r>
      <w:r w:rsidRPr="00BF06F1">
        <w:t>проводимая совместно с педагогами ДОУ, строится на основе диагноза основного и сопутствующего заболевания, группы здоровья и индивидуального плана оздоровления. Каждый ребенок имеет лист здоровья с рекомендациями специалистов.</w:t>
      </w:r>
    </w:p>
    <w:p w:rsidR="00B93652" w:rsidRPr="00BF06F1" w:rsidRDefault="00B93652" w:rsidP="00B93652">
      <w:pPr>
        <w:tabs>
          <w:tab w:val="left" w:pos="851"/>
        </w:tabs>
        <w:jc w:val="both"/>
      </w:pPr>
    </w:p>
    <w:p w:rsidR="00B93652" w:rsidRDefault="00B93652" w:rsidP="00B93652">
      <w:pPr>
        <w:tabs>
          <w:tab w:val="left" w:pos="851"/>
        </w:tabs>
        <w:jc w:val="both"/>
        <w:rPr>
          <w:b/>
        </w:rPr>
      </w:pPr>
      <w:r>
        <w:t>ЛЕЧЕБНО-ПРОФИЛАКТИЧЕСКОЕ НАПРАВЛЕНИЕ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Целью проведение лечебно-профилактических мероприятий, является предупреждение развития туберкулезных заболеваний у детей, инфицированных туберкулезом, и полное клиническое излечение детей с малыми и затихающими формами туберкулеза.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bCs/>
        </w:rPr>
        <w:t xml:space="preserve">Первое направление </w:t>
      </w:r>
      <w:r>
        <w:rPr>
          <w:bCs/>
        </w:rPr>
        <w:t>–</w:t>
      </w:r>
      <w:r w:rsidRPr="00BF06F1">
        <w:rPr>
          <w:bCs/>
        </w:rPr>
        <w:t xml:space="preserve"> </w:t>
      </w:r>
      <w:proofErr w:type="gramStart"/>
      <w:r w:rsidRPr="00BF06F1">
        <w:rPr>
          <w:bCs/>
        </w:rPr>
        <w:t>контролируемая</w:t>
      </w:r>
      <w:proofErr w:type="gramEnd"/>
      <w:r>
        <w:rPr>
          <w:bCs/>
        </w:rPr>
        <w:t xml:space="preserve"> </w:t>
      </w:r>
      <w:proofErr w:type="spellStart"/>
      <w:r w:rsidRPr="00BF06F1">
        <w:rPr>
          <w:bCs/>
        </w:rPr>
        <w:t>химиопрофилактика</w:t>
      </w:r>
      <w:proofErr w:type="spellEnd"/>
      <w:r w:rsidRPr="00BF06F1">
        <w:rPr>
          <w:bCs/>
        </w:rPr>
        <w:t>,</w:t>
      </w:r>
      <w:r w:rsidRPr="00BF06F1">
        <w:rPr>
          <w:rStyle w:val="apple-converted-space"/>
        </w:rPr>
        <w:t xml:space="preserve">  </w:t>
      </w:r>
      <w:r w:rsidRPr="00BF06F1">
        <w:t>проводимая медицинским персоналом. Это специфический метод профилактики туберкулеза антибиотиками в сочетании с витаминами В</w:t>
      </w:r>
      <w:proofErr w:type="gramStart"/>
      <w:r w:rsidRPr="00BF06F1">
        <w:t>6</w:t>
      </w:r>
      <w:proofErr w:type="gramEnd"/>
      <w:r w:rsidRPr="00BF06F1">
        <w:t xml:space="preserve">. </w:t>
      </w:r>
      <w:proofErr w:type="spellStart"/>
      <w:r w:rsidRPr="00BF06F1">
        <w:t>Химиопрофилактика</w:t>
      </w:r>
      <w:proofErr w:type="spellEnd"/>
      <w:r w:rsidRPr="00BF06F1">
        <w:t xml:space="preserve"> как основной метод лечения туберкулеза назначается детям из "групп риска" на срок от 3 до 5 месяцев. В детском саду созданы благоприятные условия для проведения качественной </w:t>
      </w:r>
      <w:proofErr w:type="spellStart"/>
      <w:r w:rsidRPr="00BF06F1">
        <w:t>химиопрофилактики</w:t>
      </w:r>
      <w:proofErr w:type="spellEnd"/>
      <w:r w:rsidRPr="00BF06F1">
        <w:t xml:space="preserve"> и предупреждения развития локального туберкулеза у детей с остаточными изменениями после перенесенного заболевания. </w:t>
      </w:r>
      <w:r w:rsidRPr="00BF06F1">
        <w:rPr>
          <w:shd w:val="clear" w:color="auto" w:fill="FFFFFF"/>
        </w:rPr>
        <w:t>По назначению врача фтизиатра под контролем врача педиатра осуществляется прием химиопрепаратов. Во время лечения 3-х кратно  ведется мониторинг биохимических показателей крови</w:t>
      </w:r>
      <w:proofErr w:type="gramStart"/>
      <w:r w:rsidRPr="00BF06F1">
        <w:rPr>
          <w:shd w:val="clear" w:color="auto" w:fill="FFFFFF"/>
        </w:rPr>
        <w:t xml:space="preserve"> ,</w:t>
      </w:r>
      <w:proofErr w:type="gramEnd"/>
      <w:r w:rsidRPr="00BF06F1">
        <w:rPr>
          <w:shd w:val="clear" w:color="auto" w:fill="FFFFFF"/>
        </w:rPr>
        <w:t xml:space="preserve">общего анализа мочи и крови. Ежедневно дети, получающие медикаментозное лечение, осматриваются медицинскими работниками на возможное проявление аллергической реакции на медикаменты. После курса лечения проводятся консультация врача-фтизиатра,  диагностические пробы; реакция Манту, </w:t>
      </w:r>
      <w:proofErr w:type="spellStart"/>
      <w:r w:rsidRPr="00BF06F1">
        <w:rPr>
          <w:shd w:val="clear" w:color="auto" w:fill="FFFFFF"/>
        </w:rPr>
        <w:t>Диаскин</w:t>
      </w:r>
      <w:proofErr w:type="spellEnd"/>
      <w:r w:rsidRPr="00BF06F1">
        <w:rPr>
          <w:shd w:val="clear" w:color="auto" w:fill="FFFFFF"/>
        </w:rPr>
        <w:t xml:space="preserve"> тест, контроль рентгенограммы органов грудной клетки.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В детском саду №14 уделяется большое внимание контролю качества питания. Согласно санитарным  нормативам  питание 5-разовое. Калорийность дневного рациона повышена, питание обогащено по содержанию белков за счёт повышения норм на основные продукт</w:t>
      </w:r>
      <w:proofErr w:type="gramStart"/>
      <w:r w:rsidRPr="00BF06F1">
        <w:rPr>
          <w:shd w:val="clear" w:color="auto" w:fill="FFFFFF"/>
        </w:rPr>
        <w:t>ы(</w:t>
      </w:r>
      <w:proofErr w:type="gramEnd"/>
      <w:r w:rsidRPr="00BF06F1">
        <w:rPr>
          <w:shd w:val="clear" w:color="auto" w:fill="FFFFFF"/>
        </w:rPr>
        <w:t xml:space="preserve"> мясо, рыба, молоко ). В ежедневный рацион входят соки, фрукты, выпечка.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Ежегодно н</w:t>
      </w:r>
      <w:r w:rsidR="00B6046D">
        <w:rPr>
          <w:shd w:val="clear" w:color="auto" w:fill="FFFFFF"/>
        </w:rPr>
        <w:t>а медико-педагогическом совете</w:t>
      </w:r>
      <w:r w:rsidRPr="00BF06F1">
        <w:rPr>
          <w:shd w:val="clear" w:color="auto" w:fill="FFFFFF"/>
        </w:rPr>
        <w:t xml:space="preserve"> совместно с заведующей д/сада рассматривается и утверждается график приёма оздоровительных напитков, график профилактики острых респираторных инфекци</w:t>
      </w:r>
      <w:proofErr w:type="gramStart"/>
      <w:r w:rsidRPr="00BF06F1">
        <w:rPr>
          <w:shd w:val="clear" w:color="auto" w:fill="FFFFFF"/>
        </w:rPr>
        <w:t>й(</w:t>
      </w:r>
      <w:proofErr w:type="gramEnd"/>
      <w:r w:rsidRPr="00BF06F1">
        <w:rPr>
          <w:shd w:val="clear" w:color="auto" w:fill="FFFFFF"/>
        </w:rPr>
        <w:t xml:space="preserve"> ОРЗ ).</w:t>
      </w:r>
    </w:p>
    <w:p w:rsidR="00B93652" w:rsidRPr="00BF06F1" w:rsidRDefault="00B93652" w:rsidP="00B93652">
      <w:pPr>
        <w:tabs>
          <w:tab w:val="left" w:pos="2294"/>
        </w:tabs>
        <w:jc w:val="both"/>
      </w:pPr>
      <w:r w:rsidRPr="00BF06F1">
        <w:rPr>
          <w:shd w:val="clear" w:color="auto" w:fill="FFFFFF"/>
        </w:rPr>
        <w:t>Приём  оздоровительных напитков направлен на повышения  иммунитета, нормализацию моторики желудочно-кишечного тракта, повышению общего настроения</w:t>
      </w:r>
      <w:proofErr w:type="gramStart"/>
      <w:r w:rsidRPr="00BF06F1">
        <w:rPr>
          <w:shd w:val="clear" w:color="auto" w:fill="FFFFFF"/>
        </w:rPr>
        <w:t xml:space="preserve"> ,</w:t>
      </w:r>
      <w:proofErr w:type="gramEnd"/>
      <w:r w:rsidRPr="00BF06F1">
        <w:rPr>
          <w:shd w:val="clear" w:color="auto" w:fill="FFFFFF"/>
        </w:rPr>
        <w:t xml:space="preserve"> С этой целью мы используем  овсяный коктейль ( сентябрь, ноябрь, январь, февраль, март) .</w:t>
      </w:r>
      <w:r w:rsidRPr="00BF06F1">
        <w:t xml:space="preserve">Отвар шиповника </w:t>
      </w:r>
      <w:r w:rsidRPr="00BF06F1">
        <w:rPr>
          <w:shd w:val="clear" w:color="auto" w:fill="FFFFFF"/>
        </w:rPr>
        <w:t xml:space="preserve">( октябрь, декабрь) </w:t>
      </w:r>
      <w:r w:rsidRPr="00BF06F1">
        <w:t xml:space="preserve">эффективен при авитаминозах, обладает антисептическими, противовоспалительными свойствами, благотворно влияет на функционирование желудочно-кишечного тракта, активизируя  </w:t>
      </w:r>
      <w:hyperlink r:id="rId9" w:tgtFrame="_blank" w:history="1">
        <w:r w:rsidRPr="004612DE">
          <w:rPr>
            <w:rStyle w:val="a7"/>
            <w:bCs/>
            <w:color w:val="auto"/>
            <w:u w:val="none"/>
          </w:rPr>
          <w:t>обмен веществ</w:t>
        </w:r>
      </w:hyperlink>
      <w:r w:rsidRPr="00BF06F1">
        <w:t xml:space="preserve"> в организме.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 xml:space="preserve">В график профилактики ОРЗ включена процедура полоскание зева раствором календулы ( октябрь, декабрь, март ) .Данная процедура применяется с  </w:t>
      </w:r>
      <w:r w:rsidRPr="00BF06F1">
        <w:rPr>
          <w:shd w:val="clear" w:color="auto" w:fill="FFFFFF"/>
        </w:rPr>
        <w:t xml:space="preserve">противовоспалительной, антисептической целью у детей 5-7лет из групп  часто-болеющих детей, детей с </w:t>
      </w:r>
      <w:proofErr w:type="spellStart"/>
      <w:proofErr w:type="gramStart"/>
      <w:r w:rsidRPr="00BF06F1">
        <w:rPr>
          <w:shd w:val="clear" w:color="auto" w:fill="FFFFFF"/>
        </w:rPr>
        <w:t>с</w:t>
      </w:r>
      <w:proofErr w:type="spellEnd"/>
      <w:proofErr w:type="gramEnd"/>
      <w:r w:rsidRPr="00BF06F1">
        <w:rPr>
          <w:shd w:val="clear" w:color="auto" w:fill="FFFFFF"/>
        </w:rPr>
        <w:t xml:space="preserve"> хроническими воспалениями ЛОР органов..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lastRenderedPageBreak/>
        <w:t xml:space="preserve">Информация о том, что практически вся территория России относится к </w:t>
      </w:r>
      <w:proofErr w:type="spellStart"/>
      <w:r w:rsidRPr="00BF06F1">
        <w:t>йододефицитным</w:t>
      </w:r>
      <w:proofErr w:type="spellEnd"/>
      <w:r w:rsidRPr="00BF06F1">
        <w:t xml:space="preserve"> регионам, известна достаточно широко. Недостаток йода в почве приводит к тому, что большинство продуктов питания также бедны этим микроэлементом.</w:t>
      </w:r>
      <w:r w:rsidRPr="00BF06F1">
        <w:rPr>
          <w:shd w:val="clear" w:color="auto" w:fill="FFFFFF"/>
        </w:rPr>
        <w:t xml:space="preserve"> В раннем детстве недостаток йода вредно сказывается на развитии слуха, опорно-двигательного аппарата, затормаживает общее развитие ребенка. </w:t>
      </w:r>
      <w:r w:rsidRPr="00BF06F1">
        <w:rPr>
          <w:rStyle w:val="apple-converted-space"/>
          <w:shd w:val="clear" w:color="auto" w:fill="FFFFFF"/>
        </w:rPr>
        <w:t> </w:t>
      </w:r>
      <w:r w:rsidRPr="00BF06F1">
        <w:rPr>
          <w:shd w:val="clear" w:color="auto" w:fill="FFFFFF"/>
        </w:rPr>
        <w:t xml:space="preserve">Профилактика </w:t>
      </w:r>
      <w:proofErr w:type="spellStart"/>
      <w:r w:rsidRPr="00BF06F1">
        <w:rPr>
          <w:shd w:val="clear" w:color="auto" w:fill="FFFFFF"/>
        </w:rPr>
        <w:t>йододефицита</w:t>
      </w:r>
      <w:proofErr w:type="spellEnd"/>
      <w:r w:rsidRPr="00BF06F1">
        <w:rPr>
          <w:shd w:val="clear" w:color="auto" w:fill="FFFFFF"/>
        </w:rPr>
        <w:t xml:space="preserve">  заключается в  приёме </w:t>
      </w:r>
      <w:proofErr w:type="spellStart"/>
      <w:r w:rsidRPr="00BF06F1">
        <w:rPr>
          <w:shd w:val="clear" w:color="auto" w:fill="FFFFFF"/>
        </w:rPr>
        <w:t>йодомарина</w:t>
      </w:r>
      <w:proofErr w:type="spellEnd"/>
      <w:r w:rsidRPr="00BF06F1">
        <w:rPr>
          <w:shd w:val="clear" w:color="auto" w:fill="FFFFFF"/>
        </w:rPr>
        <w:t xml:space="preserve"> в возрастной дозировке детям с 3 летнего возраста.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shd w:val="clear" w:color="auto" w:fill="FFFFFF"/>
        </w:rPr>
      </w:pPr>
    </w:p>
    <w:p w:rsidR="00B93652" w:rsidRDefault="00B93652" w:rsidP="00B93652">
      <w:pPr>
        <w:tabs>
          <w:tab w:val="left" w:pos="2294"/>
        </w:tabs>
        <w:jc w:val="both"/>
        <w:rPr>
          <w:b/>
          <w:shd w:val="clear" w:color="auto" w:fill="FFFFFF"/>
        </w:rPr>
      </w:pPr>
      <w:r>
        <w:t>КОРЕКЦИОННО-ОЗДОРОВИТЕЛЬНЫЕ МЕРОПРИЯТИЯ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shd w:val="clear" w:color="auto" w:fill="FFFFFF"/>
        </w:rPr>
      </w:pPr>
      <w:r w:rsidRPr="00BF06F1">
        <w:t xml:space="preserve">Для закрепления результатов </w:t>
      </w:r>
      <w:proofErr w:type="spellStart"/>
      <w:r w:rsidRPr="00BF06F1">
        <w:t>химиопрофилактики</w:t>
      </w:r>
      <w:proofErr w:type="spellEnd"/>
      <w:r w:rsidRPr="00BF06F1">
        <w:t xml:space="preserve"> и создания защитных сил организма наиболее эффективными оказались следующие неспецифические методы оздоровления: оздоровительный бе</w:t>
      </w:r>
      <w:r w:rsidR="00B6046D">
        <w:t>г, дыхательная гимнастика</w:t>
      </w:r>
      <w:r w:rsidRPr="00BF06F1">
        <w:t>, СУ-ДЖОК терапия, витаминотерапия, сухое обтирание,</w:t>
      </w:r>
      <w:r w:rsidR="00B6046D">
        <w:t xml:space="preserve">  дыхательные упражнения</w:t>
      </w:r>
      <w:r w:rsidRPr="00BF06F1">
        <w:t xml:space="preserve">, корригирующая гимнастика, </w:t>
      </w:r>
      <w:proofErr w:type="spellStart"/>
      <w:r w:rsidRPr="00BF06F1">
        <w:t>фитоаэрация</w:t>
      </w:r>
      <w:proofErr w:type="spellEnd"/>
      <w:r w:rsidRPr="00BF06F1">
        <w:t xml:space="preserve"> с лекарственными травами и чесночно-луковым настоем, водные закаливания.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bCs/>
        </w:rPr>
      </w:pPr>
    </w:p>
    <w:p w:rsidR="00B93652" w:rsidRDefault="00B93652" w:rsidP="00B93652">
      <w:pPr>
        <w:tabs>
          <w:tab w:val="left" w:pos="2294"/>
        </w:tabs>
        <w:jc w:val="both"/>
      </w:pPr>
      <w:r w:rsidRPr="00AD6A08">
        <w:t>СОЗДАНИЕ УСЛОВИЙ ДЛЯ ОЗДОРОВИТЕЛЬНОЙ РАБОТЫ С ДЕТЬМИ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bCs/>
        </w:rPr>
      </w:pPr>
    </w:p>
    <w:p w:rsidR="00B93652" w:rsidRPr="00BF06F1" w:rsidRDefault="00B93652" w:rsidP="00B93652">
      <w:pPr>
        <w:tabs>
          <w:tab w:val="left" w:pos="2294"/>
        </w:tabs>
        <w:jc w:val="both"/>
        <w:rPr>
          <w:b/>
          <w:bCs/>
        </w:rPr>
      </w:pPr>
      <w:r w:rsidRPr="00BF06F1">
        <w:rPr>
          <w:b/>
          <w:bCs/>
        </w:rPr>
        <w:t>Оздоровительный бег.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Cs/>
        </w:rPr>
      </w:pPr>
      <w:r w:rsidRPr="00BF06F1">
        <w:rPr>
          <w:bCs/>
        </w:rPr>
        <w:t>В проведении оздоровительного бега учитываются:</w:t>
      </w:r>
    </w:p>
    <w:p w:rsidR="00B93652" w:rsidRPr="00BF06F1" w:rsidRDefault="00B93652" w:rsidP="00B93652">
      <w:pPr>
        <w:pStyle w:val="a8"/>
        <w:numPr>
          <w:ilvl w:val="0"/>
          <w:numId w:val="5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Требования к одежде.</w:t>
      </w:r>
    </w:p>
    <w:p w:rsidR="00B93652" w:rsidRPr="00BF06F1" w:rsidRDefault="00B93652" w:rsidP="00B93652">
      <w:pPr>
        <w:pStyle w:val="a8"/>
        <w:numPr>
          <w:ilvl w:val="0"/>
          <w:numId w:val="5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Место проведения.</w:t>
      </w:r>
    </w:p>
    <w:p w:rsidR="00B93652" w:rsidRPr="00BF06F1" w:rsidRDefault="00B93652" w:rsidP="00B93652">
      <w:pPr>
        <w:pStyle w:val="a8"/>
        <w:numPr>
          <w:ilvl w:val="0"/>
          <w:numId w:val="5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Подготовка к беговым тренировкам.</w:t>
      </w:r>
    </w:p>
    <w:p w:rsidR="00B93652" w:rsidRPr="00BF06F1" w:rsidRDefault="00B93652" w:rsidP="00B93652">
      <w:pPr>
        <w:pStyle w:val="a8"/>
        <w:numPr>
          <w:ilvl w:val="0"/>
          <w:numId w:val="5"/>
        </w:numPr>
        <w:tabs>
          <w:tab w:val="left" w:pos="2294"/>
        </w:tabs>
        <w:jc w:val="both"/>
        <w:rPr>
          <w:bCs/>
        </w:rPr>
      </w:pPr>
      <w:r w:rsidRPr="00BF06F1">
        <w:rPr>
          <w:bCs/>
        </w:rPr>
        <w:t>Длительность бега.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bCs/>
        </w:rPr>
      </w:pPr>
      <w:r w:rsidRPr="00BF06F1">
        <w:rPr>
          <w:b/>
          <w:bCs/>
        </w:rPr>
        <w:t>Пальчиковая гимнастика</w:t>
      </w:r>
    </w:p>
    <w:p w:rsidR="00B93652" w:rsidRPr="00BF06F1" w:rsidRDefault="00B93652" w:rsidP="00B93652">
      <w:pPr>
        <w:tabs>
          <w:tab w:val="left" w:pos="2294"/>
        </w:tabs>
        <w:jc w:val="both"/>
        <w:rPr>
          <w:bCs/>
        </w:rPr>
      </w:pPr>
      <w:r w:rsidRPr="00BF06F1">
        <w:rPr>
          <w:rStyle w:val="a6"/>
          <w:color w:val="000000"/>
          <w:shd w:val="clear" w:color="auto" w:fill="FFFFFF"/>
        </w:rPr>
        <w:t>Р</w:t>
      </w:r>
      <w:r w:rsidRPr="00BF06F1">
        <w:rPr>
          <w:rStyle w:val="a6"/>
          <w:rFonts w:eastAsia="Calibri"/>
          <w:color w:val="000000"/>
          <w:shd w:val="clear" w:color="auto" w:fill="FFFFFF"/>
        </w:rPr>
        <w:t>азвития речи детей</w:t>
      </w:r>
      <w:r w:rsidRPr="00BF06F1">
        <w:rPr>
          <w:rStyle w:val="apple-converted-space"/>
          <w:rFonts w:eastAsia="Calibri"/>
          <w:b/>
          <w:color w:val="000000"/>
          <w:shd w:val="clear" w:color="auto" w:fill="FFFFFF"/>
        </w:rPr>
        <w:t> </w:t>
      </w:r>
      <w:r w:rsidRPr="00BF06F1">
        <w:rPr>
          <w:rFonts w:eastAsia="Calibri"/>
          <w:color w:val="000000"/>
          <w:shd w:val="clear" w:color="auto" w:fill="FFFFFF"/>
        </w:rPr>
        <w:t xml:space="preserve">находится в прямой зависимости от степени </w:t>
      </w:r>
      <w:proofErr w:type="spellStart"/>
      <w:r w:rsidRPr="00BF06F1">
        <w:rPr>
          <w:rFonts w:eastAsia="Calibri"/>
          <w:color w:val="000000"/>
          <w:shd w:val="clear" w:color="auto" w:fill="FFFFFF"/>
        </w:rPr>
        <w:t>сформированности</w:t>
      </w:r>
      <w:proofErr w:type="spellEnd"/>
      <w:r w:rsidRPr="00BF06F1">
        <w:rPr>
          <w:rStyle w:val="apple-converted-space"/>
          <w:rFonts w:eastAsia="Calibri"/>
          <w:color w:val="000000"/>
          <w:shd w:val="clear" w:color="auto" w:fill="FFFFFF"/>
        </w:rPr>
        <w:t> </w:t>
      </w:r>
      <w:r w:rsidRPr="00BF06F1">
        <w:rPr>
          <w:rStyle w:val="a6"/>
          <w:rFonts w:eastAsia="Calibri"/>
          <w:color w:val="000000"/>
          <w:shd w:val="clear" w:color="auto" w:fill="FFFFFF"/>
        </w:rPr>
        <w:t>тонких движений пальцев рук</w:t>
      </w:r>
      <w:r w:rsidRPr="00BF06F1">
        <w:rPr>
          <w:rFonts w:eastAsia="Calibri"/>
          <w:color w:val="000000"/>
          <w:shd w:val="clear" w:color="auto" w:fill="FFFFFF"/>
        </w:rPr>
        <w:t xml:space="preserve">. Поэтому необходимо уделять </w:t>
      </w:r>
      <w:proofErr w:type="gramStart"/>
      <w:r w:rsidRPr="00BF06F1">
        <w:rPr>
          <w:rFonts w:eastAsia="Calibri"/>
          <w:color w:val="000000"/>
          <w:shd w:val="clear" w:color="auto" w:fill="FFFFFF"/>
        </w:rPr>
        <w:t>большое</w:t>
      </w:r>
      <w:proofErr w:type="gramEnd"/>
      <w:r w:rsidRPr="00BF06F1">
        <w:rPr>
          <w:rFonts w:eastAsia="Calibri"/>
          <w:color w:val="000000"/>
          <w:shd w:val="clear" w:color="auto" w:fill="FFFFFF"/>
        </w:rPr>
        <w:t xml:space="preserve"> внимания развитию движения пальцев рук и совершенствованию мелкой моторики рук ребенка.</w:t>
      </w:r>
    </w:p>
    <w:p w:rsidR="00B93652" w:rsidRDefault="00B93652" w:rsidP="00B93652">
      <w:pPr>
        <w:shd w:val="clear" w:color="auto" w:fill="FFFFFF"/>
        <w:jc w:val="both"/>
        <w:rPr>
          <w:b/>
          <w:bCs/>
        </w:rPr>
      </w:pPr>
      <w:r w:rsidRPr="00BF06F1">
        <w:rPr>
          <w:b/>
          <w:bCs/>
        </w:rPr>
        <w:t xml:space="preserve">Массаж рук   </w:t>
      </w:r>
    </w:p>
    <w:p w:rsidR="00B93652" w:rsidRPr="00BF06F1" w:rsidRDefault="00B93652" w:rsidP="00B93652">
      <w:pPr>
        <w:shd w:val="clear" w:color="auto" w:fill="FFFFFF"/>
        <w:jc w:val="both"/>
      </w:pPr>
      <w:r w:rsidRPr="00BF06F1">
        <w:t>Интенсивное воздействие на кончики пальцев стимулирует прилив    крови   к рукам.     Это благоприятствует психоэмоциональной устойчивости и физическому здоровью, повышает функциональную деятельность головного мозга, тонизирует весь организм.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shd w:val="clear" w:color="auto" w:fill="FFFFFF"/>
        </w:rPr>
      </w:pPr>
      <w:r>
        <w:rPr>
          <w:b/>
          <w:shd w:val="clear" w:color="auto" w:fill="FFFFFF"/>
        </w:rPr>
        <w:t>Гимнастика для глаз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rPr>
          <w:shd w:val="clear" w:color="auto" w:fill="FFFFFF"/>
        </w:rPr>
        <w:t>Обязательным компонентом коррекционной работы с детьми является зрительная гимнастика. Гимнастика излечивает дальнозоркость, близорукость, начинающееся косоглазие. При рассаживании детей необходимо учитывать зрение каждого</w:t>
      </w:r>
      <w:r w:rsidR="00B6046D">
        <w:rPr>
          <w:shd w:val="clear" w:color="auto" w:fill="FFFFFF"/>
        </w:rPr>
        <w:t xml:space="preserve"> воспитанника. Все виды занятий </w:t>
      </w:r>
      <w:r w:rsidRPr="00BF06F1">
        <w:rPr>
          <w:shd w:val="clear" w:color="auto" w:fill="FFFFFF"/>
        </w:rPr>
        <w:t>свя</w:t>
      </w:r>
      <w:r w:rsidR="00B6046D">
        <w:rPr>
          <w:shd w:val="clear" w:color="auto" w:fill="FFFFFF"/>
        </w:rPr>
        <w:t>занные со зрительной  нагрузкой необходимо</w:t>
      </w:r>
      <w:r w:rsidRPr="00BF06F1">
        <w:rPr>
          <w:shd w:val="clear" w:color="auto" w:fill="FFFFFF"/>
        </w:rPr>
        <w:t xml:space="preserve"> планировать на первую половину дня, строго соблюдая дозированную нагрузку и чередование видов деятельности. Гимнастика для глаз рекомендуется не ранее чем через час после еды, один раз в день по 2-3 мин. В середине каждого занятия воспитатели проводят физкультминутки  или динамические паузы. В их состав обязательно включены упражнения для глаз.</w:t>
      </w:r>
    </w:p>
    <w:p w:rsidR="00B93652" w:rsidRPr="00BF06F1" w:rsidRDefault="00B93652" w:rsidP="00B93652">
      <w:pPr>
        <w:tabs>
          <w:tab w:val="left" w:pos="2294"/>
        </w:tabs>
        <w:jc w:val="both"/>
        <w:rPr>
          <w:b/>
          <w:shd w:val="clear" w:color="auto" w:fill="FFFFFF"/>
        </w:rPr>
      </w:pPr>
      <w:r w:rsidRPr="00BF06F1">
        <w:rPr>
          <w:b/>
          <w:shd w:val="clear" w:color="auto" w:fill="FFFFFF"/>
        </w:rPr>
        <w:t>Дыхательная гимнастика</w:t>
      </w:r>
    </w:p>
    <w:p w:rsidR="00B93652" w:rsidRPr="00BF06F1" w:rsidRDefault="00B93652" w:rsidP="00B9365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F06F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Приучать ребенка к дыханию через нос - это самое целесообразное и естественное дыхание. Дыхание должно быть полным, чтобы расширялась грудная </w:t>
      </w:r>
      <w:proofErr w:type="gramStart"/>
      <w:r w:rsidRPr="00BF06F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клетка</w:t>
      </w:r>
      <w:proofErr w:type="gramEnd"/>
      <w:r w:rsidRPr="00BF06F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и развивались мышцы живота. Обучение правильному дыханию - одна из основных форм физического воспитания детей с ослабленным здоровьем. Нарушение функции дыхания препятствует нормальному насыщению крови кислородом, приводит к нарушению обмена веществ, затрудняет выполнение физических нагрузок</w:t>
      </w:r>
    </w:p>
    <w:p w:rsidR="00B93652" w:rsidRPr="00BF06F1" w:rsidRDefault="00B93652" w:rsidP="00B93652">
      <w:pPr>
        <w:tabs>
          <w:tab w:val="left" w:pos="2294"/>
        </w:tabs>
        <w:jc w:val="both"/>
        <w:rPr>
          <w:bdr w:val="none" w:sz="0" w:space="0" w:color="auto" w:frame="1"/>
        </w:rPr>
      </w:pPr>
      <w:r w:rsidRPr="00BF06F1">
        <w:rPr>
          <w:bdr w:val="none" w:sz="0" w:space="0" w:color="auto" w:frame="1"/>
        </w:rPr>
        <w:t>Дыхательные упражнения играют важную роль в усилении легочной вентиляции, укреплении дыхательных мышц.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</w:pPr>
      <w:r w:rsidRPr="00BF06F1">
        <w:rPr>
          <w:b/>
          <w:bCs/>
        </w:rPr>
        <w:t>Закаливающее дыхание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</w:pPr>
      <w:r w:rsidRPr="00BF06F1">
        <w:lastRenderedPageBreak/>
        <w:t xml:space="preserve">Этот вид закаливания укрепляет весь дыхательный тракт. Суть же его заключается в выполнении комплекса игровых упражнений с носом. Рекомендуется для детей младшего возраста, но может быть </w:t>
      </w:r>
      <w:proofErr w:type="gramStart"/>
      <w:r w:rsidRPr="00BF06F1">
        <w:t>использован</w:t>
      </w:r>
      <w:proofErr w:type="gramEnd"/>
      <w:r w:rsidRPr="00BF06F1">
        <w:t xml:space="preserve"> и в работе со старшими детьми. Проводится  после сна</w:t>
      </w:r>
      <w:proofErr w:type="gramStart"/>
      <w:r w:rsidRPr="00BF06F1">
        <w:t xml:space="preserve"> .</w:t>
      </w:r>
      <w:proofErr w:type="gramEnd"/>
    </w:p>
    <w:p w:rsidR="00B93652" w:rsidRPr="00BF06F1" w:rsidRDefault="00B93652" w:rsidP="00B93652">
      <w:pPr>
        <w:shd w:val="clear" w:color="auto" w:fill="FFFFFF"/>
        <w:jc w:val="both"/>
      </w:pPr>
      <w:r>
        <w:rPr>
          <w:b/>
          <w:bCs/>
        </w:rPr>
        <w:t>Массаж волшебных точек ушек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>Этот вид закаливания основан на стимуляции биологически активных точек, расположенных на ушной раковине и связанных рефлекторно почти со всеми органами тела. Массаж этих точек полезен, в частности, для улучшения работы органов дыхания и для защиты организма от простудных заболеваний. Рекомендуется проводить в игровой форме 2-3 раза в день.</w:t>
      </w:r>
    </w:p>
    <w:p w:rsidR="00B93652" w:rsidRPr="00BF06F1" w:rsidRDefault="00B93652" w:rsidP="00B93652">
      <w:pPr>
        <w:shd w:val="clear" w:color="auto" w:fill="FFFFFF"/>
        <w:jc w:val="both"/>
        <w:rPr>
          <w:b/>
          <w:bCs/>
        </w:rPr>
      </w:pPr>
      <w:r w:rsidRPr="00BF06F1">
        <w:rPr>
          <w:b/>
          <w:bCs/>
        </w:rPr>
        <w:t>3акаливающий массаж подошв</w:t>
      </w:r>
    </w:p>
    <w:p w:rsidR="00B93652" w:rsidRPr="00BF06F1" w:rsidRDefault="00B93652" w:rsidP="00B93652">
      <w:pPr>
        <w:tabs>
          <w:tab w:val="left" w:pos="2294"/>
        </w:tabs>
        <w:jc w:val="both"/>
        <w:rPr>
          <w:shd w:val="clear" w:color="auto" w:fill="FFFFFF"/>
        </w:rPr>
      </w:pPr>
      <w:r w:rsidRPr="00BF06F1">
        <w:t>Закаливающий массаж подошв как эффективный вид закаливания рекомендуется для детей среднего и старшего дошкольного возраста. Он основан на стимуляции активных точек, расположенных на подошвах ног. Массаж стоп делается ежедневно после сна.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  <w:textAlignment w:val="baseline"/>
        <w:rPr>
          <w:b/>
        </w:rPr>
      </w:pPr>
      <w:r w:rsidRPr="00BF06F1">
        <w:rPr>
          <w:b/>
        </w:rPr>
        <w:t>Закаливание в летний пе</w:t>
      </w:r>
      <w:r>
        <w:rPr>
          <w:b/>
        </w:rPr>
        <w:t>рио</w:t>
      </w:r>
      <w:proofErr w:type="gramStart"/>
      <w:r>
        <w:rPr>
          <w:b/>
        </w:rPr>
        <w:t>д-</w:t>
      </w:r>
      <w:proofErr w:type="gramEnd"/>
      <w:r>
        <w:rPr>
          <w:b/>
        </w:rPr>
        <w:t xml:space="preserve"> контрастное обливание ног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  <w:textAlignment w:val="baseline"/>
      </w:pPr>
      <w:r w:rsidRPr="00BF06F1">
        <w:t xml:space="preserve">Закаливающее действие воды определяется не только ее температурой, но и площадью кожных покровов, смачиваемых водой, продолжительностью процедуры и силой давления массы воды. Следуя общим правилам закаливания, раздражающее действие воды увеличивают постепенно. В целях закаливания применяются также и контрастные обливания ног. Непосредственно за обливанием теплой водой (+36°) на ноги льют прохладную воду </w:t>
      </w:r>
      <w:proofErr w:type="gramStart"/>
      <w:r w:rsidRPr="00BF06F1">
        <w:t xml:space="preserve">( </w:t>
      </w:r>
      <w:proofErr w:type="gramEnd"/>
      <w:r w:rsidRPr="00BF06F1">
        <w:t>-1С) закаливающей температуры.</w:t>
      </w:r>
    </w:p>
    <w:p w:rsidR="00B93652" w:rsidRPr="00BF06F1" w:rsidRDefault="00B93652" w:rsidP="00B93652">
      <w:pPr>
        <w:pStyle w:val="a5"/>
        <w:spacing w:before="0" w:beforeAutospacing="0" w:after="0" w:afterAutospacing="0"/>
        <w:jc w:val="both"/>
        <w:textAlignment w:val="baseline"/>
      </w:pPr>
      <w:r w:rsidRPr="00BF06F1">
        <w:t xml:space="preserve">Систематическое обливание стоп и нижней части голеней водой постепенно снижающейся температуры дает хороший закаливающий эффект— </w:t>
      </w:r>
      <w:proofErr w:type="gramStart"/>
      <w:r w:rsidRPr="00BF06F1">
        <w:t>уж</w:t>
      </w:r>
      <w:proofErr w:type="gramEnd"/>
      <w:r w:rsidRPr="00BF06F1">
        <w:t>е через 1 —1,5 месяца у детей не возникает катара верхних дыхательных путей после резких изменений температуры окружающего воздуха. Сеть кровеносных сосудов, расположенная под кожей нижних конечностей, играет существенную роль в общей терморегуляции организма.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 w:rsidRPr="00282669">
        <w:t>СИСТЕМА ВЗАИМОДЕЙСТВИЯ С СЕМЬЯМИ ВОСПИТАННИКОВ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</w:p>
    <w:p w:rsidR="00B93652" w:rsidRPr="00B03E45" w:rsidRDefault="00B93652" w:rsidP="00B93652">
      <w:pPr>
        <w:jc w:val="both"/>
        <w:rPr>
          <w:u w:val="single"/>
        </w:rPr>
      </w:pPr>
      <w:r w:rsidRPr="00B03E45">
        <w:rPr>
          <w:u w:val="single"/>
        </w:rPr>
        <w:t>Взаимодействие с родителями по вопросу сохранения и укрепления здоровья детей осуществляется по следующим направлениям:</w:t>
      </w:r>
    </w:p>
    <w:p w:rsidR="00B93652" w:rsidRPr="00B03E45" w:rsidRDefault="00B93652" w:rsidP="00B93652">
      <w:pPr>
        <w:ind w:firstLine="540"/>
        <w:jc w:val="both"/>
      </w:pPr>
      <w:r w:rsidRPr="00B03E45">
        <w:t xml:space="preserve">     1. Просветительское</w:t>
      </w:r>
    </w:p>
    <w:p w:rsidR="00B93652" w:rsidRPr="00B03E45" w:rsidRDefault="00B93652" w:rsidP="00B93652">
      <w:pPr>
        <w:ind w:firstLine="540"/>
        <w:jc w:val="both"/>
      </w:pPr>
      <w:r w:rsidRPr="00B03E45">
        <w:t xml:space="preserve">     2. Культурно - досуговое </w:t>
      </w:r>
    </w:p>
    <w:p w:rsidR="00B93652" w:rsidRPr="00B03E45" w:rsidRDefault="00B93652" w:rsidP="00B93652">
      <w:pPr>
        <w:ind w:firstLine="540"/>
        <w:jc w:val="both"/>
      </w:pPr>
      <w:r w:rsidRPr="00B03E45">
        <w:t xml:space="preserve">     3. Психофизическое</w:t>
      </w:r>
    </w:p>
    <w:p w:rsidR="00B93652" w:rsidRPr="00B03E45" w:rsidRDefault="00B93652" w:rsidP="00B93652">
      <w:pPr>
        <w:ind w:firstLine="540"/>
        <w:jc w:val="both"/>
      </w:pPr>
    </w:p>
    <w:p w:rsidR="00B93652" w:rsidRPr="00B03E45" w:rsidRDefault="00B93652" w:rsidP="00B93652">
      <w:pPr>
        <w:ind w:firstLine="540"/>
        <w:jc w:val="both"/>
        <w:rPr>
          <w:b/>
        </w:rPr>
      </w:pPr>
      <w:r w:rsidRPr="00B03E45">
        <w:rPr>
          <w:b/>
        </w:rPr>
        <w:t>Просветительское направление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 xml:space="preserve">Наглядная агитация (стенды, памятки, папки – передвижки, устные журналы) 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Собеседование (сбор информации)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Анкетирование, тесты, опросы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  <w:tab w:val="left" w:pos="4005"/>
        </w:tabs>
        <w:ind w:left="1080" w:hanging="540"/>
        <w:jc w:val="both"/>
      </w:pPr>
      <w:r w:rsidRPr="00B03E45">
        <w:t>Беседы</w:t>
      </w:r>
      <w:r w:rsidRPr="00B03E45">
        <w:tab/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Встречи со специалистами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Бюллетени (закаливание и оздоровление ребенка в домашних условиях)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Индивидуальные консультации по возникшим вопросам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Круглый стол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Дискуссии (совместное обсуждение проблем, планов на будущее)</w:t>
      </w:r>
    </w:p>
    <w:p w:rsidR="00B93652" w:rsidRPr="00B03E45" w:rsidRDefault="00B93652" w:rsidP="00B93652">
      <w:pPr>
        <w:numPr>
          <w:ilvl w:val="0"/>
          <w:numId w:val="8"/>
        </w:numPr>
        <w:tabs>
          <w:tab w:val="clear" w:pos="1800"/>
          <w:tab w:val="num" w:pos="1080"/>
        </w:tabs>
        <w:ind w:left="1080" w:hanging="540"/>
        <w:jc w:val="both"/>
      </w:pPr>
      <w:r w:rsidRPr="00B03E45">
        <w:t>Знакомство родителей с новинками литературы по проблеме здоровья.</w:t>
      </w:r>
    </w:p>
    <w:p w:rsidR="00B93652" w:rsidRDefault="00B93652" w:rsidP="00B93652">
      <w:pPr>
        <w:ind w:left="540"/>
        <w:jc w:val="both"/>
      </w:pPr>
    </w:p>
    <w:p w:rsidR="00CE5BAA" w:rsidRPr="00B03E45" w:rsidRDefault="00CE5BAA" w:rsidP="00B93652">
      <w:pPr>
        <w:ind w:left="540"/>
        <w:jc w:val="both"/>
      </w:pPr>
    </w:p>
    <w:p w:rsidR="00B93652" w:rsidRPr="00B03E45" w:rsidRDefault="00B93652" w:rsidP="00B93652">
      <w:pPr>
        <w:ind w:firstLine="540"/>
        <w:jc w:val="both"/>
        <w:rPr>
          <w:b/>
        </w:rPr>
      </w:pPr>
      <w:r w:rsidRPr="00B03E45">
        <w:rPr>
          <w:b/>
        </w:rPr>
        <w:t>Культурно - досуговое направление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Дни открытых дверей.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Совместные праздники и развлечения.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lastRenderedPageBreak/>
        <w:t>Организация вечеров вопросов и ответов.</w:t>
      </w:r>
    </w:p>
    <w:p w:rsidR="00B93652" w:rsidRPr="00B03E45" w:rsidRDefault="00B93652" w:rsidP="00B93652">
      <w:pPr>
        <w:ind w:left="540"/>
        <w:jc w:val="both"/>
      </w:pPr>
    </w:p>
    <w:p w:rsidR="00B93652" w:rsidRPr="00B03E45" w:rsidRDefault="00B93652" w:rsidP="00B93652">
      <w:pPr>
        <w:ind w:left="540"/>
        <w:jc w:val="both"/>
        <w:rPr>
          <w:b/>
        </w:rPr>
      </w:pPr>
      <w:r w:rsidRPr="00B03E45">
        <w:rPr>
          <w:b/>
        </w:rPr>
        <w:t>Психофизическое направление.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Физкультурные досуги, развлечения с участием родителей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Спортивные соревнования.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Открытые мероприятия по физкультурно-оздоровительной работе с часто болеющими детьми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Открытые занятия педагога – психолога с часто болеющими детьми</w:t>
      </w:r>
    </w:p>
    <w:p w:rsidR="00B93652" w:rsidRPr="00B03E45" w:rsidRDefault="00B93652" w:rsidP="00B93652">
      <w:pPr>
        <w:numPr>
          <w:ilvl w:val="0"/>
          <w:numId w:val="9"/>
        </w:numPr>
        <w:tabs>
          <w:tab w:val="clear" w:pos="1800"/>
        </w:tabs>
        <w:ind w:left="1080" w:hanging="540"/>
        <w:jc w:val="both"/>
      </w:pPr>
      <w:r w:rsidRPr="00B03E45">
        <w:t>Тренинги, семинары – практикумы.</w:t>
      </w:r>
    </w:p>
    <w:p w:rsidR="00B93652" w:rsidRPr="00B03E45" w:rsidRDefault="00B93652" w:rsidP="00B93652">
      <w:pPr>
        <w:ind w:firstLine="540"/>
        <w:jc w:val="both"/>
        <w:rPr>
          <w:u w:val="single"/>
        </w:rPr>
      </w:pPr>
      <w:r w:rsidRPr="00B03E45">
        <w:rPr>
          <w:u w:val="single"/>
        </w:rPr>
        <w:t>Взаимодействие с родителями по вопросу изучения  удовлетворенности  родителей качеством предоставляемых  образовательных услуг в сфере оздоровления детей осуществляется на основе мониторинга степени удовлетворенности родителей оказанными образовательными услугами.</w:t>
      </w:r>
    </w:p>
    <w:p w:rsidR="00B93652" w:rsidRPr="00B03E45" w:rsidRDefault="00B93652" w:rsidP="00B93652">
      <w:pPr>
        <w:ind w:firstLine="540"/>
        <w:jc w:val="both"/>
      </w:pPr>
      <w:r w:rsidRPr="00B03E45">
        <w:t xml:space="preserve"> Таким образом, создается микроклимат, в основе которого лежит уважение к личности человека, забота о каждом, доверительное отношение между взрослыми и детьми, родителями и педагогами, то есть обеспечивается взаимосвязь физической, психической  и социальной составляющих здоровья</w:t>
      </w:r>
      <w:r>
        <w:t>.</w:t>
      </w:r>
    </w:p>
    <w:p w:rsidR="00B93652" w:rsidRDefault="00B93652" w:rsidP="00B93652">
      <w:pPr>
        <w:autoSpaceDE w:val="0"/>
        <w:autoSpaceDN w:val="0"/>
        <w:adjustRightInd w:val="0"/>
        <w:jc w:val="both"/>
        <w:rPr>
          <w:rFonts w:eastAsia="Calibri"/>
        </w:rPr>
      </w:pPr>
    </w:p>
    <w:p w:rsidR="000A20EC" w:rsidRDefault="000A20EC" w:rsidP="000A20EC">
      <w:pPr>
        <w:tabs>
          <w:tab w:val="left" w:pos="2294"/>
        </w:tabs>
        <w:spacing w:before="100" w:beforeAutospacing="1" w:after="100" w:afterAutospacing="1"/>
      </w:pPr>
      <w:r w:rsidRPr="00407376">
        <w:t>МОНИТОРИНГ ЭФФЕКТИВНОСТИ РЕАЛИЗАЦИИ ПРОГРАММЫ</w:t>
      </w:r>
    </w:p>
    <w:p w:rsidR="000A20EC" w:rsidRPr="00CE5BAA" w:rsidRDefault="00CE5BAA" w:rsidP="00CE5BAA">
      <w:pPr>
        <w:autoSpaceDE w:val="0"/>
        <w:autoSpaceDN w:val="0"/>
        <w:adjustRightInd w:val="0"/>
        <w:jc w:val="both"/>
        <w:rPr>
          <w:b/>
          <w:sz w:val="28"/>
          <w:szCs w:val="28"/>
          <w:u w:val="single"/>
        </w:rPr>
      </w:pPr>
      <w:r>
        <w:rPr>
          <w:color w:val="C00000"/>
        </w:rPr>
        <w:t xml:space="preserve">   </w:t>
      </w:r>
      <w:r w:rsidRPr="00CE5BAA">
        <w:rPr>
          <w:b/>
          <w:sz w:val="28"/>
          <w:szCs w:val="28"/>
        </w:rPr>
        <w:t xml:space="preserve">   </w:t>
      </w:r>
      <w:r w:rsidR="000A20EC" w:rsidRPr="00CE5BAA">
        <w:rPr>
          <w:bCs/>
        </w:rPr>
        <w:t xml:space="preserve"> </w:t>
      </w:r>
      <w:r w:rsidR="000A20EC" w:rsidRPr="00BD1C70">
        <w:rPr>
          <w:bCs/>
        </w:rPr>
        <w:t xml:space="preserve">Итоговый результат </w:t>
      </w:r>
      <w:proofErr w:type="gramStart"/>
      <w:r w:rsidR="000A20EC" w:rsidRPr="00BD1C70">
        <w:rPr>
          <w:bCs/>
        </w:rPr>
        <w:t>мероприятий, планируемых и организуемых в рамках оздоровительно-профилактической работы  оценивается</w:t>
      </w:r>
      <w:proofErr w:type="gramEnd"/>
      <w:r w:rsidR="000A20EC" w:rsidRPr="00BD1C70">
        <w:rPr>
          <w:bCs/>
        </w:rPr>
        <w:t xml:space="preserve"> по специально разработанным параметрам, которые отражают </w:t>
      </w:r>
      <w:r w:rsidR="000A20EC" w:rsidRPr="00BD1C70">
        <w:t xml:space="preserve">эффективность педагогических  воздействий в </w:t>
      </w:r>
      <w:proofErr w:type="spellStart"/>
      <w:r w:rsidR="000A20EC" w:rsidRPr="00BD1C70">
        <w:t>валеологическом</w:t>
      </w:r>
      <w:proofErr w:type="spellEnd"/>
      <w:r w:rsidR="000A20EC" w:rsidRPr="00BD1C70">
        <w:t xml:space="preserve"> воспитании детей </w:t>
      </w:r>
      <w:r w:rsidR="000A20EC" w:rsidRPr="00BD1C70">
        <w:rPr>
          <w:bCs/>
        </w:rPr>
        <w:t>на начало учебного года и на конец учебного года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4B0A51" w:rsidRDefault="000A20EC" w:rsidP="000A20EC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t xml:space="preserve">Сравнительный анализ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сформированности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культурно-гигиенических навыков воспитанников раннего возраста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A56DD7" w:rsidRDefault="000A20EC" w:rsidP="000A20EC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 xml:space="preserve">1.Навыки мытья рук и умывания 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Заката</w:t>
      </w:r>
      <w:r>
        <w:rPr>
          <w:rFonts w:ascii="Times New Roman" w:hAnsi="Times New Roman"/>
          <w:sz w:val="24"/>
          <w:szCs w:val="24"/>
        </w:rPr>
        <w:t>т</w:t>
      </w:r>
      <w:r w:rsidRPr="00E547E5">
        <w:rPr>
          <w:rFonts w:ascii="Times New Roman" w:hAnsi="Times New Roman"/>
          <w:sz w:val="24"/>
          <w:szCs w:val="24"/>
        </w:rPr>
        <w:t>ь рукава</w:t>
      </w:r>
    </w:p>
    <w:p w:rsidR="000A20EC" w:rsidRDefault="000A20EC" w:rsidP="000A20EC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Смочи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 w:rsidRPr="00E547E5">
        <w:rPr>
          <w:rFonts w:ascii="Times New Roman" w:hAnsi="Times New Roman"/>
          <w:color w:val="000000"/>
          <w:sz w:val="24"/>
          <w:szCs w:val="24"/>
        </w:rPr>
        <w:t>ь руки</w:t>
      </w:r>
    </w:p>
    <w:p w:rsidR="000A20EC" w:rsidRDefault="000A20EC" w:rsidP="000A20EC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Взять мыло, намыливать до появления пены</w:t>
      </w:r>
    </w:p>
    <w:p w:rsidR="000A20EC" w:rsidRDefault="000A20EC" w:rsidP="000A20EC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Мыть руки</w:t>
      </w:r>
    </w:p>
    <w:p w:rsidR="000A20EC" w:rsidRDefault="000A20EC" w:rsidP="000A20EC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Смыть мыло</w:t>
      </w:r>
    </w:p>
    <w:p w:rsidR="000A20EC" w:rsidRDefault="000A20EC" w:rsidP="000A20EC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Умыть лицо</w:t>
      </w:r>
    </w:p>
    <w:p w:rsidR="000A20EC" w:rsidRPr="00A56DD7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Сухо вытереть руки, лицо, аккуратно повесить полотенце и в свою ячейку</w:t>
      </w:r>
    </w:p>
    <w:p w:rsidR="000A20EC" w:rsidRPr="00A56DD7" w:rsidRDefault="000A20EC" w:rsidP="000A20EC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>2.Навыки культуры еды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Держать ложку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Не крошить хлеб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Не разговаривать за столом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Благодарить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547E5">
        <w:rPr>
          <w:rFonts w:ascii="Times New Roman" w:hAnsi="Times New Roman"/>
          <w:color w:val="000000"/>
          <w:sz w:val="24"/>
          <w:szCs w:val="24"/>
        </w:rPr>
        <w:t>Пользоваться  салфеткой</w:t>
      </w:r>
    </w:p>
    <w:p w:rsidR="000A20EC" w:rsidRPr="00A56DD7" w:rsidRDefault="000A20EC" w:rsidP="000A20EC">
      <w:pPr>
        <w:pStyle w:val="a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56DD7">
        <w:rPr>
          <w:rFonts w:ascii="Times New Roman" w:hAnsi="Times New Roman"/>
          <w:b/>
          <w:color w:val="000000"/>
          <w:sz w:val="24"/>
          <w:szCs w:val="24"/>
        </w:rPr>
        <w:t>3.Навыки снимания и надевания одежды в определенном порядке</w:t>
      </w:r>
    </w:p>
    <w:p w:rsidR="000A20EC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 xml:space="preserve">Расстегнуть пуговицы </w:t>
      </w:r>
    </w:p>
    <w:p w:rsidR="000A20EC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платье (брюки)</w:t>
      </w:r>
    </w:p>
    <w:p w:rsidR="000A20EC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Аккуратно повесить</w:t>
      </w:r>
    </w:p>
    <w:p w:rsidR="000A20EC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обувь</w:t>
      </w:r>
    </w:p>
    <w:p w:rsidR="000A20EC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Снять колготки, носки</w:t>
      </w:r>
    </w:p>
    <w:p w:rsidR="000A20EC" w:rsidRPr="00A56DD7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Надеть в обратной</w:t>
      </w:r>
    </w:p>
    <w:p w:rsidR="000A20EC" w:rsidRPr="00A56DD7" w:rsidRDefault="000A20EC" w:rsidP="000A20E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 xml:space="preserve">4.Навыки </w:t>
      </w:r>
      <w:proofErr w:type="spellStart"/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>сформированности</w:t>
      </w:r>
      <w:proofErr w:type="spellEnd"/>
      <w:r w:rsidRPr="00A56DD7">
        <w:rPr>
          <w:rFonts w:ascii="Times New Roman" w:hAnsi="Times New Roman"/>
          <w:b/>
          <w:iCs/>
          <w:color w:val="000000"/>
          <w:sz w:val="24"/>
          <w:szCs w:val="24"/>
        </w:rPr>
        <w:t xml:space="preserve"> пользования носовым платком</w:t>
      </w:r>
    </w:p>
    <w:p w:rsidR="000A20EC" w:rsidRPr="00E547E5" w:rsidRDefault="000A20EC" w:rsidP="000A20EC">
      <w:pPr>
        <w:pStyle w:val="a3"/>
        <w:ind w:right="11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Достать платок из кармана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lastRenderedPageBreak/>
        <w:t>Развернуть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Использовать по назначению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Свернуть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E547E5">
        <w:rPr>
          <w:rFonts w:ascii="Times New Roman" w:hAnsi="Times New Roman"/>
          <w:sz w:val="24"/>
          <w:szCs w:val="24"/>
        </w:rPr>
        <w:t>Убрать в карман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4B0A51" w:rsidRDefault="000A20EC" w:rsidP="000A20EC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 на начало и конец учебного года:</w:t>
      </w: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372DD2">
        <w:rPr>
          <w:rFonts w:ascii="Times New Roman" w:hAnsi="Times New Roman"/>
          <w:sz w:val="24"/>
          <w:szCs w:val="24"/>
        </w:rPr>
        <w:t xml:space="preserve">равильно выполненное действие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 xml:space="preserve"> 2 балла.</w:t>
      </w: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372DD2">
        <w:rPr>
          <w:rFonts w:ascii="Times New Roman" w:hAnsi="Times New Roman"/>
          <w:sz w:val="24"/>
          <w:szCs w:val="24"/>
        </w:rPr>
        <w:t>Действие</w:t>
      </w:r>
      <w:proofErr w:type="gramEnd"/>
      <w:r w:rsidRPr="00372DD2">
        <w:rPr>
          <w:rFonts w:ascii="Times New Roman" w:hAnsi="Times New Roman"/>
          <w:sz w:val="24"/>
          <w:szCs w:val="24"/>
        </w:rPr>
        <w:t xml:space="preserve"> выполненное с небольшими неточностями </w:t>
      </w:r>
      <w:r>
        <w:rPr>
          <w:rFonts w:ascii="Times New Roman" w:hAnsi="Times New Roman"/>
          <w:sz w:val="24"/>
          <w:szCs w:val="24"/>
        </w:rPr>
        <w:t xml:space="preserve">и помощью </w:t>
      </w:r>
      <w:r w:rsidRPr="00372DD2">
        <w:rPr>
          <w:rFonts w:ascii="Times New Roman" w:hAnsi="Times New Roman"/>
          <w:sz w:val="24"/>
          <w:szCs w:val="24"/>
        </w:rPr>
        <w:t xml:space="preserve">взрослого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балл</w:t>
      </w:r>
      <w:r w:rsidRPr="00372DD2">
        <w:rPr>
          <w:rFonts w:ascii="Times New Roman" w:hAnsi="Times New Roman"/>
          <w:sz w:val="24"/>
          <w:szCs w:val="24"/>
        </w:rPr>
        <w:t>.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Неумение выполнять действие (полностью помогает взрослый)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72DD2">
        <w:rPr>
          <w:rFonts w:ascii="Times New Roman" w:hAnsi="Times New Roman"/>
          <w:sz w:val="24"/>
          <w:szCs w:val="24"/>
        </w:rPr>
        <w:t xml:space="preserve"> 0 баллов.</w:t>
      </w: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4B0A51" w:rsidRDefault="000A20EC" w:rsidP="000A20EC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t xml:space="preserve">Уровни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сформированности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культурно-гигиенических навыков:</w:t>
      </w: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Высокий уровень (32-46 балла) - все навыки сформированы прочно;</w:t>
      </w: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Средний уровень (16-31 баллов) – находятся в стадии становления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372DD2">
        <w:rPr>
          <w:rFonts w:ascii="Times New Roman" w:hAnsi="Times New Roman"/>
          <w:sz w:val="24"/>
          <w:szCs w:val="24"/>
        </w:rPr>
        <w:t>требуют закрепления;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>Низкий уровень (0-15 баллов) – один и более навыков не сформирован.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4B0A51" w:rsidRDefault="000A20EC" w:rsidP="000A20EC">
      <w:pPr>
        <w:pStyle w:val="a3"/>
        <w:rPr>
          <w:rFonts w:ascii="Times New Roman" w:hAnsi="Times New Roman"/>
          <w:b/>
          <w:sz w:val="24"/>
          <w:szCs w:val="24"/>
        </w:rPr>
      </w:pPr>
      <w:r w:rsidRPr="004B0A51">
        <w:rPr>
          <w:rFonts w:ascii="Times New Roman" w:hAnsi="Times New Roman"/>
          <w:b/>
          <w:sz w:val="24"/>
          <w:szCs w:val="24"/>
        </w:rPr>
        <w:t xml:space="preserve">Оценка эффективности педагогических воздействий в </w:t>
      </w:r>
      <w:proofErr w:type="spellStart"/>
      <w:r w:rsidRPr="004B0A51">
        <w:rPr>
          <w:rFonts w:ascii="Times New Roman" w:hAnsi="Times New Roman"/>
          <w:b/>
          <w:sz w:val="24"/>
          <w:szCs w:val="24"/>
        </w:rPr>
        <w:t>валеологическом</w:t>
      </w:r>
      <w:proofErr w:type="spellEnd"/>
      <w:r w:rsidRPr="004B0A51">
        <w:rPr>
          <w:rFonts w:ascii="Times New Roman" w:hAnsi="Times New Roman"/>
          <w:b/>
          <w:sz w:val="24"/>
          <w:szCs w:val="24"/>
        </w:rPr>
        <w:t xml:space="preserve">  воспитании детей дошкольного возраста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Default="000A20EC" w:rsidP="000A20E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147F1">
        <w:rPr>
          <w:rFonts w:ascii="Times New Roman" w:hAnsi="Times New Roman"/>
          <w:sz w:val="24"/>
          <w:szCs w:val="24"/>
        </w:rPr>
        <w:t>Знание частей тел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7147F1">
        <w:rPr>
          <w:rFonts w:ascii="Times New Roman" w:hAnsi="Times New Roman"/>
          <w:sz w:val="24"/>
          <w:szCs w:val="24"/>
        </w:rPr>
        <w:t>и их функций</w:t>
      </w:r>
    </w:p>
    <w:p w:rsidR="000A20EC" w:rsidRDefault="000A20EC" w:rsidP="000A20E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7147F1">
        <w:rPr>
          <w:rFonts w:ascii="Times New Roman" w:hAnsi="Times New Roman"/>
          <w:sz w:val="24"/>
          <w:szCs w:val="24"/>
        </w:rPr>
        <w:t>Элементарное знание правил гигиены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proofErr w:type="gramStart"/>
      <w:r w:rsidRPr="007147F1">
        <w:rPr>
          <w:rFonts w:ascii="Times New Roman" w:hAnsi="Times New Roman"/>
          <w:sz w:val="24"/>
          <w:szCs w:val="24"/>
        </w:rPr>
        <w:t>Элементарные</w:t>
      </w:r>
      <w:proofErr w:type="gramEnd"/>
      <w:r w:rsidRPr="00714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47F1">
        <w:rPr>
          <w:rFonts w:ascii="Times New Roman" w:hAnsi="Times New Roman"/>
          <w:sz w:val="24"/>
          <w:szCs w:val="24"/>
        </w:rPr>
        <w:t>знанияоб</w:t>
      </w:r>
      <w:proofErr w:type="spellEnd"/>
      <w:r w:rsidRPr="007147F1">
        <w:rPr>
          <w:rFonts w:ascii="Times New Roman" w:hAnsi="Times New Roman"/>
          <w:sz w:val="24"/>
          <w:szCs w:val="24"/>
        </w:rPr>
        <w:t xml:space="preserve"> эмоциях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7147F1">
        <w:rPr>
          <w:rFonts w:ascii="Times New Roman" w:hAnsi="Times New Roman"/>
          <w:sz w:val="24"/>
          <w:szCs w:val="24"/>
        </w:rPr>
        <w:t>Элементарные знания  о необходимости движения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147F1">
        <w:rPr>
          <w:rFonts w:ascii="Times New Roman" w:hAnsi="Times New Roman"/>
          <w:sz w:val="24"/>
          <w:szCs w:val="24"/>
        </w:rPr>
        <w:t>Элементарныезнания о вредных привычках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7147F1">
        <w:rPr>
          <w:rFonts w:ascii="Times New Roman" w:hAnsi="Times New Roman"/>
          <w:sz w:val="24"/>
          <w:szCs w:val="24"/>
        </w:rPr>
        <w:t>Элементарные знания о режиме дня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Pr="007147F1">
        <w:rPr>
          <w:rFonts w:ascii="Times New Roman" w:hAnsi="Times New Roman"/>
          <w:sz w:val="24"/>
          <w:szCs w:val="24"/>
        </w:rPr>
        <w:t>Осознанное выполнение режимных моментов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Pr="007147F1">
        <w:rPr>
          <w:rFonts w:ascii="Times New Roman" w:hAnsi="Times New Roman"/>
          <w:sz w:val="24"/>
          <w:szCs w:val="24"/>
        </w:rPr>
        <w:t>Осознанное выполнение гигиенических навыков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0A20EC" w:rsidRPr="004B0A51" w:rsidRDefault="000A20EC" w:rsidP="000A20EC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 на начало и конец учебного года:</w:t>
      </w:r>
    </w:p>
    <w:p w:rsidR="000A20EC" w:rsidRPr="00A24577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1 балл – ребенок самостоятельно выполняет задание</w:t>
      </w:r>
    </w:p>
    <w:p w:rsidR="000A20EC" w:rsidRPr="00A24577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0,5 балла – ребенок выполняет задание с помощью педагога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A24577">
        <w:rPr>
          <w:rFonts w:ascii="Times New Roman" w:hAnsi="Times New Roman"/>
          <w:sz w:val="24"/>
          <w:szCs w:val="24"/>
        </w:rPr>
        <w:t>0 баллов – ребенок не выполняет задание</w:t>
      </w:r>
    </w:p>
    <w:p w:rsidR="000A20EC" w:rsidRDefault="000A20EC" w:rsidP="000A20EC">
      <w:pPr>
        <w:pStyle w:val="a3"/>
        <w:rPr>
          <w:rFonts w:ascii="Times New Roman" w:hAnsi="Times New Roman"/>
          <w:sz w:val="32"/>
          <w:szCs w:val="32"/>
        </w:rPr>
      </w:pPr>
    </w:p>
    <w:p w:rsidR="000A20EC" w:rsidRPr="00372DD2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Высокий уровень </w:t>
      </w:r>
      <w:r>
        <w:rPr>
          <w:rFonts w:ascii="Times New Roman" w:hAnsi="Times New Roman"/>
          <w:sz w:val="24"/>
          <w:szCs w:val="24"/>
        </w:rPr>
        <w:t xml:space="preserve"> 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 (32-46 балла)</w:t>
      </w:r>
      <w:r w:rsidRPr="00372DD2">
        <w:rPr>
          <w:rFonts w:ascii="Times New Roman" w:hAnsi="Times New Roman"/>
          <w:sz w:val="24"/>
          <w:szCs w:val="24"/>
        </w:rPr>
        <w:t>;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Средний 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</w:t>
      </w:r>
      <w:r w:rsidRPr="00372DD2">
        <w:rPr>
          <w:rFonts w:ascii="Times New Roman" w:hAnsi="Times New Roman"/>
          <w:sz w:val="24"/>
          <w:szCs w:val="24"/>
        </w:rPr>
        <w:t>(16-31 баллов)</w:t>
      </w:r>
      <w:r>
        <w:rPr>
          <w:rFonts w:ascii="Times New Roman" w:hAnsi="Times New Roman"/>
          <w:sz w:val="24"/>
          <w:szCs w:val="24"/>
        </w:rPr>
        <w:t>;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  <w:r w:rsidRPr="00372DD2">
        <w:rPr>
          <w:rFonts w:ascii="Times New Roman" w:hAnsi="Times New Roman"/>
          <w:sz w:val="24"/>
          <w:szCs w:val="24"/>
        </w:rPr>
        <w:t xml:space="preserve">Низкий 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в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воспитании детей(0-15 баллов)</w:t>
      </w:r>
      <w:r w:rsidRPr="00372DD2">
        <w:rPr>
          <w:rFonts w:ascii="Times New Roman" w:hAnsi="Times New Roman"/>
          <w:sz w:val="24"/>
          <w:szCs w:val="24"/>
        </w:rPr>
        <w:t>.</w:t>
      </w:r>
    </w:p>
    <w:p w:rsidR="000A20EC" w:rsidRDefault="000A20EC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CE5BAA" w:rsidRPr="007147F1" w:rsidRDefault="00CE5BAA" w:rsidP="000A20EC">
      <w:pPr>
        <w:pStyle w:val="a3"/>
        <w:rPr>
          <w:rFonts w:ascii="Times New Roman" w:hAnsi="Times New Roman"/>
          <w:sz w:val="24"/>
          <w:szCs w:val="24"/>
        </w:rPr>
      </w:pPr>
    </w:p>
    <w:p w:rsidR="008C513B" w:rsidRDefault="008C513B" w:rsidP="008C513B"/>
    <w:p w:rsidR="004612DE" w:rsidRPr="002443E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443E0">
        <w:rPr>
          <w:rFonts w:ascii="Times New Roman" w:hAnsi="Times New Roman"/>
          <w:b/>
          <w:sz w:val="24"/>
          <w:szCs w:val="24"/>
        </w:rPr>
        <w:t>III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443E0">
        <w:rPr>
          <w:rFonts w:ascii="Times New Roman" w:hAnsi="Times New Roman"/>
          <w:b/>
          <w:sz w:val="24"/>
          <w:szCs w:val="24"/>
        </w:rPr>
        <w:t>ОРГАНИЗАЦИОННЫЙ РАЗДЕЛ ПРОГРАММЫ</w:t>
      </w:r>
    </w:p>
    <w:p w:rsidR="004612DE" w:rsidRPr="002443E0" w:rsidRDefault="004612DE" w:rsidP="004612DE">
      <w:pPr>
        <w:pStyle w:val="a3"/>
        <w:rPr>
          <w:rFonts w:ascii="Times New Roman" w:hAnsi="Times New Roman"/>
          <w:sz w:val="24"/>
          <w:szCs w:val="24"/>
        </w:rPr>
      </w:pPr>
    </w:p>
    <w:p w:rsidR="004612DE" w:rsidRDefault="004612DE" w:rsidP="004612DE">
      <w:pPr>
        <w:pStyle w:val="a3"/>
        <w:rPr>
          <w:rFonts w:ascii="Times New Roman" w:hAnsi="Times New Roman"/>
          <w:sz w:val="24"/>
          <w:szCs w:val="24"/>
        </w:rPr>
      </w:pPr>
      <w:r w:rsidRPr="002443E0">
        <w:rPr>
          <w:rFonts w:ascii="Times New Roman" w:hAnsi="Times New Roman"/>
          <w:sz w:val="24"/>
          <w:szCs w:val="24"/>
        </w:rPr>
        <w:t>РАЗВИВАЮЩАЯ ПРЕДМЕТНО-ПРОСТРАНСТВЕННАЯ СРЕДА ДОУ</w:t>
      </w:r>
    </w:p>
    <w:p w:rsidR="004612DE" w:rsidRPr="003F66B5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50"/>
        <w:gridCol w:w="117"/>
        <w:gridCol w:w="12"/>
        <w:gridCol w:w="3682"/>
        <w:gridCol w:w="13"/>
        <w:gridCol w:w="4686"/>
      </w:tblGrid>
      <w:tr w:rsidR="004612DE" w:rsidRPr="003F66B5" w:rsidTr="00B6046D">
        <w:trPr>
          <w:trHeight w:val="125"/>
        </w:trPr>
        <w:tc>
          <w:tcPr>
            <w:tcW w:w="552" w:type="pct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Вид помещения </w:t>
            </w:r>
          </w:p>
        </w:tc>
        <w:tc>
          <w:tcPr>
            <w:tcW w:w="2013" w:type="pct"/>
            <w:gridSpan w:val="5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Основное предназначение </w:t>
            </w:r>
          </w:p>
        </w:tc>
        <w:tc>
          <w:tcPr>
            <w:tcW w:w="2435" w:type="pct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Оснащение </w:t>
            </w:r>
          </w:p>
        </w:tc>
      </w:tr>
      <w:tr w:rsidR="004612DE" w:rsidRPr="003F66B5" w:rsidTr="00B6046D">
        <w:trPr>
          <w:trHeight w:val="125"/>
        </w:trPr>
        <w:tc>
          <w:tcPr>
            <w:tcW w:w="5000" w:type="pct"/>
            <w:gridSpan w:val="7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Предметно-развивающая среда в МБДОУ </w:t>
            </w:r>
          </w:p>
        </w:tc>
      </w:tr>
      <w:tr w:rsidR="004612DE" w:rsidRPr="003F66B5" w:rsidTr="00B6046D">
        <w:trPr>
          <w:trHeight w:val="2071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Музыкально-спортивный зал </w:t>
            </w:r>
          </w:p>
        </w:tc>
        <w:tc>
          <w:tcPr>
            <w:tcW w:w="1980" w:type="pct"/>
            <w:gridSpan w:val="3"/>
          </w:tcPr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Непосредственно образовательная деятельность </w:t>
            </w:r>
          </w:p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утренняя гимнастика</w:t>
            </w:r>
          </w:p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досуговые  мероприятия</w:t>
            </w:r>
          </w:p>
          <w:p w:rsidR="004612DE" w:rsidRPr="003F66B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праздники</w:t>
            </w:r>
          </w:p>
          <w:p w:rsidR="004612DE" w:rsidRPr="003F66B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Театрализованные представления </w:t>
            </w:r>
          </w:p>
          <w:p w:rsidR="004612DE" w:rsidRPr="003F66B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Родительские собрания и прочие мероприятия для родителей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М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узыкальный центр, приставка DVD, переносная мультимедийная установка, </w:t>
            </w:r>
          </w:p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Пианино</w:t>
            </w:r>
          </w:p>
          <w:p w:rsidR="004612DE" w:rsidRPr="00C74C8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Детские музыкальные инструменты</w:t>
            </w:r>
          </w:p>
          <w:p w:rsidR="004612DE" w:rsidRPr="003F66B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Различные виды театра, ширмы </w:t>
            </w:r>
          </w:p>
          <w:p w:rsidR="004612DE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Спортивное оборудование для прыжков, метания, лазания, равновесия </w:t>
            </w:r>
          </w:p>
          <w:p w:rsidR="004612DE" w:rsidRPr="003F66B5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Нетрадиционное физкультурное оборудование </w:t>
            </w:r>
          </w:p>
          <w:p w:rsidR="004612DE" w:rsidRPr="00B03BF9" w:rsidRDefault="004612DE" w:rsidP="004612D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Шкаф для используемых муз</w:t>
            </w:r>
            <w:proofErr w:type="gramStart"/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.</w:t>
            </w:r>
            <w:proofErr w:type="gramEnd"/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р</w:t>
            </w:r>
            <w:proofErr w:type="gramEnd"/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уководителем пособий, игрушек, атрибутов </w:t>
            </w:r>
          </w:p>
        </w:tc>
      </w:tr>
      <w:tr w:rsidR="004612DE" w:rsidRPr="003F66B5" w:rsidTr="00B6046D">
        <w:trPr>
          <w:trHeight w:val="622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Медицинский кабинет </w:t>
            </w:r>
          </w:p>
        </w:tc>
        <w:tc>
          <w:tcPr>
            <w:tcW w:w="1980" w:type="pct"/>
            <w:gridSpan w:val="3"/>
          </w:tcPr>
          <w:p w:rsidR="004612DE" w:rsidRPr="003F66B5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Осмотр детей, консультации медсестры, врачей; </w:t>
            </w:r>
          </w:p>
          <w:p w:rsidR="004612DE" w:rsidRPr="00B03BF9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Консультативно-просветительская работа с родителями и сотрудниками ДОУ </w:t>
            </w:r>
          </w:p>
        </w:tc>
        <w:tc>
          <w:tcPr>
            <w:tcW w:w="2442" w:type="pct"/>
            <w:gridSpan w:val="2"/>
          </w:tcPr>
          <w:p w:rsidR="004612DE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Медицинский кабинет </w:t>
            </w:r>
          </w:p>
          <w:p w:rsidR="004612DE" w:rsidRDefault="004612DE" w:rsidP="004612DE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Изолятор</w:t>
            </w:r>
          </w:p>
          <w:p w:rsidR="004612DE" w:rsidRPr="003F66B5" w:rsidRDefault="004612DE" w:rsidP="004612DE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Процедурный кабинет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4612DE" w:rsidRPr="003F66B5" w:rsidTr="00B6046D">
        <w:trPr>
          <w:trHeight w:val="622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Методический кабинет/Кабинет татарского языка</w:t>
            </w:r>
          </w:p>
        </w:tc>
        <w:tc>
          <w:tcPr>
            <w:tcW w:w="1980" w:type="pct"/>
            <w:gridSpan w:val="3"/>
          </w:tcPr>
          <w:p w:rsidR="004612DE" w:rsidRPr="003F66B5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Осуществление методической помощи педагогам, организация консультаций, бесед, семинаров и других форм повышения педагогического мастерства</w:t>
            </w:r>
          </w:p>
        </w:tc>
        <w:tc>
          <w:tcPr>
            <w:tcW w:w="2442" w:type="pct"/>
            <w:gridSpan w:val="2"/>
          </w:tcPr>
          <w:p w:rsidR="004612DE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Библиотека методической, педагогической, детской литературы</w:t>
            </w:r>
          </w:p>
          <w:p w:rsidR="004612DE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Библиотека периодических изданий</w:t>
            </w:r>
          </w:p>
          <w:p w:rsidR="004612DE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Демонстрационный и раздаточный материал для занятий</w:t>
            </w:r>
          </w:p>
          <w:p w:rsidR="004612DE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Опыт работы педагогов</w:t>
            </w:r>
          </w:p>
          <w:p w:rsidR="004612DE" w:rsidRPr="003F66B5" w:rsidRDefault="004612DE" w:rsidP="004612D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Документация по содержанию работы в ДОУ</w:t>
            </w:r>
          </w:p>
        </w:tc>
      </w:tr>
      <w:tr w:rsidR="004612DE" w:rsidRPr="003F66B5" w:rsidTr="00B6046D">
        <w:trPr>
          <w:trHeight w:val="300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Коридоры ДОУ </w:t>
            </w:r>
          </w:p>
        </w:tc>
        <w:tc>
          <w:tcPr>
            <w:tcW w:w="1980" w:type="pct"/>
            <w:gridSpan w:val="3"/>
          </w:tcPr>
          <w:p w:rsidR="004612DE" w:rsidRPr="00B03BF9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442" w:type="pct"/>
            <w:gridSpan w:val="2"/>
          </w:tcPr>
          <w:p w:rsidR="004612DE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Стенды для родителей</w:t>
            </w:r>
          </w:p>
          <w:p w:rsidR="004612DE" w:rsidRPr="003F66B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Стенды  для сотрудников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</w:tr>
      <w:tr w:rsidR="004612DE" w:rsidRPr="003F66B5" w:rsidTr="00B6046D">
        <w:trPr>
          <w:trHeight w:val="943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Участки </w:t>
            </w:r>
          </w:p>
        </w:tc>
        <w:tc>
          <w:tcPr>
            <w:tcW w:w="1980" w:type="pct"/>
            <w:gridSpan w:val="3"/>
          </w:tcPr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Прогулки, наблюдения;</w:t>
            </w:r>
          </w:p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Игровая деятельность;</w:t>
            </w:r>
          </w:p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Самостоятельная двигательная деятельность</w:t>
            </w:r>
          </w:p>
          <w:p w:rsidR="004612DE" w:rsidRPr="003F66B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Трудовая деятельность.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Прогулочные площадки для детей всех возрастных групп.</w:t>
            </w:r>
          </w:p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Игровое, функциональное, и спортивное оборудование.</w:t>
            </w:r>
          </w:p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Физкультурная площадка.</w:t>
            </w:r>
          </w:p>
          <w:p w:rsidR="004612DE" w:rsidRPr="00C74C85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Площадка 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 xml:space="preserve"> для ознакомления дошкольников с</w:t>
            </w:r>
            <w:r>
              <w:t xml:space="preserve"> 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 xml:space="preserve">правилами дорожного движения. </w:t>
            </w:r>
          </w:p>
          <w:p w:rsidR="004612DE" w:rsidRPr="00B03BF9" w:rsidRDefault="004612DE" w:rsidP="004612DE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Ц</w:t>
            </w:r>
            <w:r w:rsidRPr="00C74C85">
              <w:rPr>
                <w:rFonts w:eastAsia="Calibri"/>
                <w:sz w:val="20"/>
                <w:szCs w:val="20"/>
                <w:lang w:eastAsia="en-US"/>
              </w:rPr>
              <w:t>ветники. Экологическая тропа</w:t>
            </w:r>
          </w:p>
        </w:tc>
      </w:tr>
      <w:tr w:rsidR="004612DE" w:rsidRPr="003F66B5" w:rsidTr="00B6046D">
        <w:trPr>
          <w:trHeight w:val="620"/>
        </w:trPr>
        <w:tc>
          <w:tcPr>
            <w:tcW w:w="578" w:type="pct"/>
            <w:gridSpan w:val="2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Физкультурная площадка </w:t>
            </w:r>
          </w:p>
        </w:tc>
        <w:tc>
          <w:tcPr>
            <w:tcW w:w="1980" w:type="pct"/>
            <w:gridSpan w:val="3"/>
          </w:tcPr>
          <w:p w:rsidR="004612DE" w:rsidRPr="00B03BF9" w:rsidRDefault="004612DE" w:rsidP="004612D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Организованная образовательная деятельность по физической культуре, спортивные игры, досуговые мероприятия, праздники </w:t>
            </w:r>
          </w:p>
        </w:tc>
        <w:tc>
          <w:tcPr>
            <w:tcW w:w="2442" w:type="pct"/>
            <w:gridSpan w:val="2"/>
          </w:tcPr>
          <w:p w:rsidR="004612DE" w:rsidRPr="00C74C85" w:rsidRDefault="004612DE" w:rsidP="004612D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Спортивное оборудование</w:t>
            </w:r>
          </w:p>
          <w:p w:rsidR="004612DE" w:rsidRPr="003F66B5" w:rsidRDefault="004612DE" w:rsidP="004612D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Оборудование для спортивных игр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</w:tr>
      <w:tr w:rsidR="004612DE" w:rsidRPr="003F66B5" w:rsidTr="00B6046D">
        <w:trPr>
          <w:trHeight w:val="125"/>
        </w:trPr>
        <w:tc>
          <w:tcPr>
            <w:tcW w:w="5000" w:type="pct"/>
            <w:gridSpan w:val="7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Предметно-развивающая среда в группах </w:t>
            </w:r>
          </w:p>
        </w:tc>
      </w:tr>
      <w:tr w:rsidR="004612DE" w:rsidRPr="003F66B5" w:rsidTr="00B6046D">
        <w:trPr>
          <w:trHeight w:val="942"/>
        </w:trPr>
        <w:tc>
          <w:tcPr>
            <w:tcW w:w="639" w:type="pct"/>
            <w:gridSpan w:val="3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Ц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ентр «</w:t>
            </w:r>
            <w:proofErr w:type="spellStart"/>
            <w:proofErr w:type="gramStart"/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Физкуль</w:t>
            </w:r>
            <w:proofErr w:type="spellEnd"/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-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тур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ы</w:t>
            </w:r>
            <w:proofErr w:type="gramEnd"/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и здоровья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» 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C74C8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Оборудование для ходьбы, бега, равновесия</w:t>
            </w:r>
          </w:p>
          <w:p w:rsidR="004612DE" w:rsidRPr="00C74C8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Для прыжков</w:t>
            </w:r>
          </w:p>
          <w:p w:rsidR="004612DE" w:rsidRPr="00C74C8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Для катания, бросания, ловли</w:t>
            </w:r>
          </w:p>
          <w:p w:rsidR="004612DE" w:rsidRPr="00C74C8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Для ползания и лазания</w:t>
            </w:r>
          </w:p>
          <w:p w:rsidR="004612DE" w:rsidRPr="00C74C85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Атрибуты к подвижным и спортивным играм</w:t>
            </w:r>
          </w:p>
          <w:p w:rsidR="004612DE" w:rsidRPr="00B03BF9" w:rsidRDefault="004612DE" w:rsidP="004612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C74C85">
              <w:rPr>
                <w:rFonts w:eastAsia="Calibri"/>
                <w:sz w:val="20"/>
                <w:szCs w:val="20"/>
                <w:lang w:eastAsia="en-US"/>
              </w:rPr>
              <w:t>Нетрадиционное физкультурное оборудование</w:t>
            </w:r>
          </w:p>
        </w:tc>
      </w:tr>
      <w:tr w:rsidR="004612DE" w:rsidRPr="003F66B5" w:rsidTr="00B6046D">
        <w:trPr>
          <w:trHeight w:val="976"/>
        </w:trPr>
        <w:tc>
          <w:tcPr>
            <w:tcW w:w="639" w:type="pct"/>
            <w:gridSpan w:val="3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>Ц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ентр природы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и экологии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Расширение познавательного опыта, его использование в трудовой деятельности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Календарь природы (2 мл, ср, </w:t>
            </w:r>
            <w:proofErr w:type="spellStart"/>
            <w:proofErr w:type="gramStart"/>
            <w:r w:rsidRPr="00201A9D">
              <w:rPr>
                <w:rFonts w:eastAsia="Calibri"/>
                <w:sz w:val="20"/>
                <w:szCs w:val="20"/>
                <w:lang w:eastAsia="en-US"/>
              </w:rPr>
              <w:t>ст</w:t>
            </w:r>
            <w:proofErr w:type="spellEnd"/>
            <w:proofErr w:type="gramEnd"/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201A9D">
              <w:rPr>
                <w:rFonts w:eastAsia="Calibri"/>
                <w:sz w:val="20"/>
                <w:szCs w:val="20"/>
                <w:lang w:eastAsia="en-US"/>
              </w:rPr>
              <w:t>подг</w:t>
            </w:r>
            <w:proofErr w:type="spellEnd"/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01A9D">
              <w:rPr>
                <w:rFonts w:eastAsia="Calibri"/>
                <w:sz w:val="20"/>
                <w:szCs w:val="20"/>
                <w:lang w:eastAsia="en-US"/>
              </w:rPr>
              <w:t>гр</w:t>
            </w:r>
            <w:proofErr w:type="spellEnd"/>
            <w:r w:rsidRPr="00201A9D">
              <w:rPr>
                <w:rFonts w:eastAsia="Calibri"/>
                <w:sz w:val="20"/>
                <w:szCs w:val="20"/>
                <w:lang w:eastAsia="en-US"/>
              </w:rPr>
              <w:t>)</w:t>
            </w:r>
          </w:p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Комнатные растения в соответствии с возрастными рекомендациями</w:t>
            </w:r>
          </w:p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Сезонный материал</w:t>
            </w:r>
          </w:p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201A9D">
              <w:rPr>
                <w:rFonts w:eastAsia="Calibri"/>
                <w:sz w:val="20"/>
                <w:szCs w:val="20"/>
                <w:lang w:eastAsia="en-US"/>
              </w:rPr>
              <w:t>Паспорта растений</w:t>
            </w:r>
          </w:p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Стенд со сменяющимся материалом на экологическую тематику</w:t>
            </w:r>
          </w:p>
          <w:p w:rsidR="004612DE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Макеты</w:t>
            </w:r>
          </w:p>
          <w:p w:rsidR="004612DE" w:rsidRPr="00201A9D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Литература природоведческого содержания, набор картинок, альбомы</w:t>
            </w:r>
          </w:p>
          <w:p w:rsidR="004612DE" w:rsidRPr="00201A9D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Материал для проведения элементарных опытов</w:t>
            </w:r>
          </w:p>
          <w:p w:rsidR="004612DE" w:rsidRPr="00201A9D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Обучающие и дидактические игры по экологии</w:t>
            </w:r>
          </w:p>
          <w:p w:rsidR="004612DE" w:rsidRPr="00201A9D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Инвентарь для трудовой деятельности</w:t>
            </w:r>
          </w:p>
          <w:p w:rsidR="004612DE" w:rsidRPr="00201A9D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Природный и бросовый материал.</w:t>
            </w:r>
          </w:p>
          <w:p w:rsidR="004612DE" w:rsidRPr="00B03BF9" w:rsidRDefault="004612DE" w:rsidP="004612DE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Материал по астрономии (</w:t>
            </w:r>
            <w:proofErr w:type="spellStart"/>
            <w:proofErr w:type="gramStart"/>
            <w:r w:rsidRPr="00201A9D">
              <w:rPr>
                <w:rFonts w:eastAsia="Calibri"/>
                <w:sz w:val="20"/>
                <w:szCs w:val="20"/>
                <w:lang w:eastAsia="en-US"/>
              </w:rPr>
              <w:t>ст</w:t>
            </w:r>
            <w:proofErr w:type="spellEnd"/>
            <w:proofErr w:type="gramEnd"/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201A9D">
              <w:rPr>
                <w:rFonts w:eastAsia="Calibri"/>
                <w:sz w:val="20"/>
                <w:szCs w:val="20"/>
                <w:lang w:eastAsia="en-US"/>
              </w:rPr>
              <w:t>подг</w:t>
            </w:r>
            <w:proofErr w:type="spellEnd"/>
            <w:r w:rsidRPr="00201A9D">
              <w:rPr>
                <w:rFonts w:eastAsia="Calibri"/>
                <w:sz w:val="20"/>
                <w:szCs w:val="20"/>
                <w:lang w:eastAsia="en-US"/>
              </w:rPr>
              <w:t>)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FA2310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FA2310">
              <w:rPr>
                <w:rFonts w:eastAsia="Calibri"/>
                <w:sz w:val="20"/>
                <w:szCs w:val="20"/>
                <w:lang w:eastAsia="en-US"/>
              </w:rPr>
              <w:t>Исследовательский центр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Расширение познавательного сенсорного опыта детей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  <w:t>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ascii="Wingdings" w:eastAsia="Calibri" w:hAnsi="Wingdings" w:cs="Wingdings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Дидактический материал по сенсорному 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воспитанию</w:t>
            </w:r>
          </w:p>
          <w:p w:rsidR="004612DE" w:rsidRPr="00201A9D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Дидактические игры </w:t>
            </w:r>
          </w:p>
          <w:p w:rsidR="004612DE" w:rsidRPr="00201A9D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Настольно-печатные игры </w:t>
            </w:r>
          </w:p>
          <w:p w:rsidR="004612DE" w:rsidRPr="00201A9D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Познавательный материал </w:t>
            </w:r>
          </w:p>
          <w:p w:rsidR="004612DE" w:rsidRPr="003F66B5" w:rsidRDefault="004612DE" w:rsidP="004612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color w:val="000000"/>
                <w:sz w:val="20"/>
                <w:szCs w:val="20"/>
                <w:lang w:eastAsia="en-US"/>
              </w:rPr>
              <w:t>Материал для детского экспериментирования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FA2310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FA2310">
              <w:rPr>
                <w:rFonts w:eastAsia="Calibri"/>
                <w:sz w:val="20"/>
                <w:szCs w:val="20"/>
                <w:lang w:eastAsia="en-US"/>
              </w:rPr>
              <w:t xml:space="preserve">Игровой центр 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 </w:t>
            </w:r>
            <w:proofErr w:type="gramEnd"/>
          </w:p>
          <w:p w:rsidR="004612DE" w:rsidRPr="00B03BF9" w:rsidRDefault="004612DE" w:rsidP="004612DE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>Предмет</w:t>
            </w:r>
            <w:proofErr w:type="gramStart"/>
            <w:r w:rsidRPr="003F66B5">
              <w:rPr>
                <w:rFonts w:eastAsia="Calibri"/>
                <w:sz w:val="20"/>
                <w:szCs w:val="20"/>
                <w:lang w:eastAsia="en-US"/>
              </w:rPr>
              <w:t>ы-</w:t>
            </w:r>
            <w:proofErr w:type="gramEnd"/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 заместители 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Ц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ентр «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ПДД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» 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Дидактические, настольные игры по профилактике ДТП </w:t>
            </w:r>
          </w:p>
          <w:p w:rsidR="004612DE" w:rsidRPr="003F66B5" w:rsidRDefault="004612DE" w:rsidP="004612D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Макеты перекрестков, районов города, </w:t>
            </w:r>
          </w:p>
          <w:p w:rsidR="004612DE" w:rsidRPr="003F66B5" w:rsidRDefault="004612DE" w:rsidP="004612D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Дорожные знаки </w:t>
            </w:r>
          </w:p>
          <w:p w:rsidR="004612DE" w:rsidRPr="00B03BF9" w:rsidRDefault="004612DE" w:rsidP="004612D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Литература о правилах дорожного движения 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FA2310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FA2310">
              <w:rPr>
                <w:rFonts w:eastAsia="Calibri"/>
                <w:sz w:val="20"/>
                <w:szCs w:val="20"/>
                <w:lang w:eastAsia="en-US"/>
              </w:rPr>
              <w:t>Центр национального воспитания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Расширение краеведческих представлений </w:t>
            </w:r>
            <w:r w:rsidRPr="00201A9D">
              <w:rPr>
                <w:rFonts w:eastAsia="Calibri"/>
                <w:sz w:val="20"/>
                <w:szCs w:val="20"/>
                <w:lang w:eastAsia="en-US"/>
              </w:rPr>
              <w:t>детей, накопление познавательного опыта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Государственная и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Чистопольская</w:t>
            </w:r>
            <w:proofErr w:type="spellEnd"/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 символика </w:t>
            </w:r>
          </w:p>
          <w:p w:rsidR="004612DE" w:rsidRPr="00201A9D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Образцы русских и татарских</w:t>
            </w: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костюмов </w:t>
            </w:r>
          </w:p>
          <w:p w:rsidR="004612DE" w:rsidRPr="00201A9D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Наглядный материал</w:t>
            </w: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: альбомы, картины, фотоиллюстрации и др. </w:t>
            </w:r>
          </w:p>
          <w:p w:rsidR="004612DE" w:rsidRPr="00201A9D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Предметы народн</w:t>
            </w:r>
            <w:proofErr w:type="gramStart"/>
            <w:r w:rsidRPr="00201A9D">
              <w:rPr>
                <w:rFonts w:eastAsia="Calibri"/>
                <w:sz w:val="20"/>
                <w:szCs w:val="20"/>
                <w:lang w:eastAsia="en-US"/>
              </w:rPr>
              <w:t>о-</w:t>
            </w:r>
            <w:proofErr w:type="gramEnd"/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прикладного искусства </w:t>
            </w:r>
          </w:p>
          <w:p w:rsidR="004612DE" w:rsidRPr="00201A9D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Предметы русского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и татарского </w:t>
            </w:r>
            <w:r w:rsidRPr="00201A9D">
              <w:rPr>
                <w:rFonts w:eastAsia="Calibri"/>
                <w:sz w:val="20"/>
                <w:szCs w:val="20"/>
                <w:lang w:eastAsia="en-US"/>
              </w:rPr>
              <w:t xml:space="preserve"> быта </w:t>
            </w:r>
          </w:p>
          <w:p w:rsidR="004612DE" w:rsidRPr="003F66B5" w:rsidRDefault="004612DE" w:rsidP="004612DE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201A9D">
              <w:rPr>
                <w:rFonts w:eastAsia="Calibri"/>
                <w:sz w:val="20"/>
                <w:szCs w:val="20"/>
                <w:lang w:eastAsia="en-US"/>
              </w:rPr>
              <w:t>Детская художественной литературы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Ц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ентр 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развития речи и художественной литературы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Детская художественная литература в соответствии с возрастом детей </w:t>
            </w:r>
          </w:p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Наличие художественной литературы </w:t>
            </w:r>
          </w:p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Материалы о художниках – иллюстраторах </w:t>
            </w:r>
          </w:p>
          <w:p w:rsidR="004612DE" w:rsidRPr="003F66B5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>Портрет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ы </w:t>
            </w: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 поэтов, писателей (старший возраст) </w:t>
            </w:r>
          </w:p>
          <w:p w:rsidR="004612DE" w:rsidRPr="00B03BF9" w:rsidRDefault="004612DE" w:rsidP="004612D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Тематические выставки 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Центр «Театрализованной деятельности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» 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Ширмы </w:t>
            </w:r>
          </w:p>
          <w:p w:rsidR="004612DE" w:rsidRPr="003F66B5" w:rsidRDefault="004612DE" w:rsidP="004612D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Элементы костюмов </w:t>
            </w:r>
          </w:p>
          <w:p w:rsidR="004612DE" w:rsidRPr="003F66B5" w:rsidRDefault="004612DE" w:rsidP="004612D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Различные виды театров (в соответствии с возрастом) </w:t>
            </w:r>
          </w:p>
          <w:p w:rsidR="004612DE" w:rsidRPr="00B03BF9" w:rsidRDefault="004612DE" w:rsidP="004612D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Предметы декорации </w:t>
            </w:r>
          </w:p>
        </w:tc>
      </w:tr>
      <w:tr w:rsidR="004612DE" w:rsidRPr="003F66B5" w:rsidTr="00B6046D">
        <w:trPr>
          <w:trHeight w:val="138"/>
        </w:trPr>
        <w:tc>
          <w:tcPr>
            <w:tcW w:w="639" w:type="pct"/>
            <w:gridSpan w:val="3"/>
          </w:tcPr>
          <w:p w:rsidR="004612DE" w:rsidRPr="00FA2310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FA2310">
              <w:rPr>
                <w:rFonts w:eastAsia="Calibri"/>
                <w:sz w:val="20"/>
                <w:szCs w:val="20"/>
                <w:lang w:eastAsia="en-US"/>
              </w:rPr>
              <w:t xml:space="preserve">Центр </w:t>
            </w:r>
            <w:r w:rsidRPr="00FA2310">
              <w:rPr>
                <w:rFonts w:eastAsia="Calibri"/>
                <w:sz w:val="20"/>
                <w:szCs w:val="20"/>
                <w:lang w:eastAsia="en-US"/>
              </w:rPr>
              <w:lastRenderedPageBreak/>
              <w:t>изобразительной деятельности</w:t>
            </w:r>
          </w:p>
        </w:tc>
        <w:tc>
          <w:tcPr>
            <w:tcW w:w="1919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Проживание, преобразование </w:t>
            </w:r>
            <w:r w:rsidRPr="003F66B5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3F66B5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Бумага разного формата, разной формы, </w:t>
            </w:r>
            <w:r w:rsidRPr="003F66B5"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разного тона </w:t>
            </w:r>
          </w:p>
          <w:p w:rsidR="004612DE" w:rsidRPr="003F66B5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4612DE" w:rsidRPr="003F66B5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Наличие цветной бумаги и картона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sz w:val="20"/>
                <w:szCs w:val="20"/>
                <w:lang w:eastAsia="en-US"/>
              </w:rPr>
              <w:t xml:space="preserve"> Достаточное количество ножниц с закругленными концами, клея, клеенок, тряпочек, салфеток для </w:t>
            </w: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аппликации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Бросовый материал (фольга, фантики от конфет и др.)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Место для сменных выставок детских работ, совместных работ детей и родителей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Место для сменных выставок произведений изоискусства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Альбом</w:t>
            </w:r>
            <w:proofErr w:type="gramStart"/>
            <w:r w:rsidRPr="00B03BF9">
              <w:rPr>
                <w:rFonts w:eastAsia="Calibri"/>
                <w:sz w:val="20"/>
                <w:szCs w:val="20"/>
                <w:lang w:eastAsia="en-US"/>
              </w:rPr>
              <w:t>ы-</w:t>
            </w:r>
            <w:proofErr w:type="gramEnd"/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 раскраски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4612DE" w:rsidRPr="00B03BF9" w:rsidRDefault="004612DE" w:rsidP="004612D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Предметы народно – прикладного искусства</w:t>
            </w:r>
          </w:p>
        </w:tc>
      </w:tr>
      <w:tr w:rsidR="004612DE" w:rsidRPr="003F66B5" w:rsidTr="00B6046D">
        <w:trPr>
          <w:trHeight w:val="834"/>
        </w:trPr>
        <w:tc>
          <w:tcPr>
            <w:tcW w:w="645" w:type="pct"/>
            <w:gridSpan w:val="4"/>
          </w:tcPr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>Мукально</w:t>
            </w:r>
            <w:proofErr w:type="spellEnd"/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-дидактический центр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913" w:type="pct"/>
          </w:tcPr>
          <w:p w:rsidR="004612DE" w:rsidRPr="003F66B5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Развитие творческих способностей в самостоятельно-ритмической деятельности </w:t>
            </w:r>
          </w:p>
          <w:p w:rsidR="004612DE" w:rsidRPr="003F66B5" w:rsidRDefault="004612DE" w:rsidP="00B6046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42" w:type="pct"/>
            <w:gridSpan w:val="2"/>
          </w:tcPr>
          <w:p w:rsidR="004612DE" w:rsidRPr="00B03BF9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Детские музыкальные инструменты</w:t>
            </w:r>
          </w:p>
          <w:p w:rsidR="004612DE" w:rsidRPr="00B03BF9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Портрет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ы </w:t>
            </w: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 композитор</w:t>
            </w:r>
            <w:r>
              <w:rPr>
                <w:rFonts w:eastAsia="Calibri"/>
                <w:sz w:val="20"/>
                <w:szCs w:val="20"/>
                <w:lang w:eastAsia="en-US"/>
              </w:rPr>
              <w:t>ов</w:t>
            </w:r>
            <w:r w:rsidRPr="00B03BF9">
              <w:rPr>
                <w:rFonts w:eastAsia="Calibri"/>
                <w:sz w:val="20"/>
                <w:szCs w:val="20"/>
                <w:lang w:eastAsia="en-US"/>
              </w:rPr>
              <w:t xml:space="preserve"> (старший возраст)</w:t>
            </w:r>
          </w:p>
          <w:p w:rsidR="004612DE" w:rsidRPr="00B03BF9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Магнитофон</w:t>
            </w:r>
          </w:p>
          <w:p w:rsidR="004612DE" w:rsidRPr="003F66B5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03BF9">
              <w:rPr>
                <w:rFonts w:eastAsia="Calibri"/>
                <w:sz w:val="20"/>
                <w:szCs w:val="20"/>
                <w:lang w:eastAsia="en-US"/>
              </w:rPr>
              <w:t>Набор аудиозаписей</w:t>
            </w:r>
          </w:p>
          <w:p w:rsidR="004612DE" w:rsidRPr="003F66B5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Музыкальные игрушки (озвученные, не озвученные) </w:t>
            </w:r>
          </w:p>
          <w:p w:rsidR="004612DE" w:rsidRPr="003F66B5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Игрушки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- самоделки </w:t>
            </w:r>
          </w:p>
          <w:p w:rsidR="004612DE" w:rsidRPr="003F66B5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Музыкально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- дидактические игры </w:t>
            </w:r>
          </w:p>
          <w:p w:rsidR="004612DE" w:rsidRPr="00B03BF9" w:rsidRDefault="004612DE" w:rsidP="004612DE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>Музыкально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3F66B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- дидактические пособия </w:t>
            </w:r>
          </w:p>
        </w:tc>
      </w:tr>
    </w:tbl>
    <w:p w:rsidR="004612DE" w:rsidRPr="002443E0" w:rsidRDefault="004612DE" w:rsidP="004612DE">
      <w:pPr>
        <w:pStyle w:val="a3"/>
        <w:rPr>
          <w:rFonts w:ascii="Times New Roman" w:hAnsi="Times New Roman"/>
          <w:sz w:val="24"/>
          <w:szCs w:val="24"/>
        </w:rPr>
      </w:pPr>
    </w:p>
    <w:p w:rsidR="004612DE" w:rsidRPr="00CE5BAA" w:rsidRDefault="00B6046D" w:rsidP="00CE5BAA">
      <w:pPr>
        <w:jc w:val="both"/>
        <w:rPr>
          <w:rFonts w:ascii="Cambria" w:hAnsi="Cambria"/>
          <w:sz w:val="28"/>
          <w:szCs w:val="28"/>
          <w:lang w:eastAsia="en-US" w:bidi="en-US"/>
        </w:rPr>
      </w:pPr>
      <w:r>
        <w:rPr>
          <w:rFonts w:ascii="Cambria" w:hAnsi="Cambria"/>
          <w:sz w:val="28"/>
          <w:szCs w:val="28"/>
          <w:lang w:eastAsia="en-US" w:bidi="en-US"/>
        </w:rPr>
        <w:t xml:space="preserve">   </w:t>
      </w:r>
    </w:p>
    <w:p w:rsidR="004612DE" w:rsidRDefault="004612DE" w:rsidP="004612DE">
      <w:pPr>
        <w:tabs>
          <w:tab w:val="left" w:pos="360"/>
          <w:tab w:val="left" w:pos="1440"/>
        </w:tabs>
        <w:jc w:val="both"/>
      </w:pPr>
      <w:r>
        <w:t>ОРГАНИЗАЦИЯ РЕЖИМА ПРЕБЫВАНИЯ ДЕТЕЙ В ДОУ</w:t>
      </w:r>
    </w:p>
    <w:p w:rsidR="004612DE" w:rsidRDefault="004612DE" w:rsidP="004612DE">
      <w:pPr>
        <w:tabs>
          <w:tab w:val="left" w:pos="360"/>
          <w:tab w:val="left" w:pos="1440"/>
        </w:tabs>
        <w:jc w:val="both"/>
      </w:pP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2F7AB0">
        <w:rPr>
          <w:rFonts w:ascii="Times New Roman" w:hAnsi="Times New Roman"/>
          <w:i/>
          <w:iCs/>
          <w:sz w:val="24"/>
          <w:szCs w:val="24"/>
        </w:rPr>
        <w:t>Ежедневная</w:t>
      </w:r>
      <w:proofErr w:type="gramEnd"/>
      <w:r w:rsidRPr="002F7AB0">
        <w:rPr>
          <w:rFonts w:ascii="Times New Roman" w:hAnsi="Times New Roman"/>
          <w:i/>
          <w:iCs/>
          <w:sz w:val="24"/>
          <w:szCs w:val="24"/>
        </w:rPr>
        <w:t xml:space="preserve"> организации жизни и деятельности детей </w:t>
      </w:r>
      <w:r w:rsidRPr="002F7AB0">
        <w:rPr>
          <w:rFonts w:ascii="Times New Roman" w:hAnsi="Times New Roman"/>
          <w:sz w:val="24"/>
          <w:szCs w:val="24"/>
        </w:rPr>
        <w:t xml:space="preserve">осуществляется с учетом: </w:t>
      </w:r>
    </w:p>
    <w:p w:rsidR="004612DE" w:rsidRPr="002F7AB0" w:rsidRDefault="004612DE" w:rsidP="004612DE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4612DE" w:rsidRPr="007A5336" w:rsidRDefault="004612DE" w:rsidP="004612DE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i/>
          <w:iCs/>
          <w:sz w:val="24"/>
          <w:szCs w:val="24"/>
        </w:rPr>
        <w:t xml:space="preserve">Организация режима дня. </w:t>
      </w: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При проведении режимных процессов МДОУ придерживается следующих </w:t>
      </w:r>
      <w:r w:rsidRPr="002F7AB0">
        <w:rPr>
          <w:rFonts w:ascii="Times New Roman" w:hAnsi="Times New Roman"/>
          <w:i/>
          <w:iCs/>
          <w:sz w:val="24"/>
          <w:szCs w:val="24"/>
        </w:rPr>
        <w:t>правил</w:t>
      </w:r>
      <w:r w:rsidRPr="002F7AB0">
        <w:rPr>
          <w:rFonts w:ascii="Times New Roman" w:hAnsi="Times New Roman"/>
          <w:sz w:val="24"/>
          <w:szCs w:val="24"/>
        </w:rPr>
        <w:t xml:space="preserve">: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>Полное и своевременное удовлетворение всех органических потребностей детей (</w:t>
      </w:r>
      <w:proofErr w:type="gramStart"/>
      <w:r w:rsidRPr="002F7AB0">
        <w:rPr>
          <w:rFonts w:ascii="Times New Roman" w:hAnsi="Times New Roman"/>
          <w:sz w:val="24"/>
          <w:szCs w:val="24"/>
        </w:rPr>
        <w:t>в</w:t>
      </w:r>
      <w:proofErr w:type="gramEnd"/>
      <w:r w:rsidRPr="002F7AB0">
        <w:rPr>
          <w:rFonts w:ascii="Times New Roman" w:hAnsi="Times New Roman"/>
          <w:sz w:val="24"/>
          <w:szCs w:val="24"/>
        </w:rPr>
        <w:t xml:space="preserve"> сне, питании).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Тщательный гигиенический уход, обеспечение чистоты тела, одежды, постели.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Формирование культурно-гигиенических навыков.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Эмоциональное общение в ходе выполнения режимных процессов.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Учет потребностей детей, индивидуальных особенностей каждого ребенка. </w:t>
      </w:r>
    </w:p>
    <w:p w:rsidR="004612DE" w:rsidRPr="002F7AB0" w:rsidRDefault="004612DE" w:rsidP="004612DE">
      <w:pPr>
        <w:pStyle w:val="a3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Основные </w:t>
      </w:r>
      <w:r w:rsidRPr="002F7AB0">
        <w:rPr>
          <w:rFonts w:ascii="Times New Roman" w:hAnsi="Times New Roman"/>
          <w:i/>
          <w:iCs/>
          <w:sz w:val="24"/>
          <w:szCs w:val="24"/>
        </w:rPr>
        <w:t xml:space="preserve">принципы </w:t>
      </w:r>
      <w:r w:rsidRPr="002F7AB0">
        <w:rPr>
          <w:rFonts w:ascii="Times New Roman" w:hAnsi="Times New Roman"/>
          <w:sz w:val="24"/>
          <w:szCs w:val="24"/>
        </w:rPr>
        <w:t xml:space="preserve">построения режима дня: </w:t>
      </w:r>
    </w:p>
    <w:p w:rsidR="004612DE" w:rsidRPr="002F7AB0" w:rsidRDefault="004612DE" w:rsidP="004612DE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lastRenderedPageBreak/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4612DE" w:rsidRPr="002F7AB0" w:rsidRDefault="004612DE" w:rsidP="004612DE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4612DE" w:rsidRPr="002F7AB0" w:rsidRDefault="004612DE" w:rsidP="004612DE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2F7AB0">
        <w:rPr>
          <w:rFonts w:ascii="Times New Roman" w:hAnsi="Times New Roman"/>
          <w:sz w:val="24"/>
          <w:szCs w:val="24"/>
        </w:rPr>
        <w:t>Организация режима дня проводится с учетом теплого и холодного периода года</w:t>
      </w:r>
      <w:r>
        <w:rPr>
          <w:rFonts w:ascii="Times New Roman" w:hAnsi="Times New Roman"/>
          <w:sz w:val="24"/>
          <w:szCs w:val="24"/>
        </w:rPr>
        <w:t>.</w:t>
      </w:r>
      <w:r w:rsidRPr="002F7AB0">
        <w:rPr>
          <w:rFonts w:ascii="Times New Roman" w:hAnsi="Times New Roman"/>
          <w:sz w:val="24"/>
          <w:szCs w:val="24"/>
        </w:rPr>
        <w:t xml:space="preserve"> </w:t>
      </w:r>
    </w:p>
    <w:p w:rsidR="004612DE" w:rsidRPr="002F7AB0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4612DE" w:rsidRPr="00543151" w:rsidRDefault="004612DE" w:rsidP="004612D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43151">
        <w:rPr>
          <w:rFonts w:ascii="Times New Roman" w:hAnsi="Times New Roman"/>
          <w:b/>
          <w:sz w:val="24"/>
          <w:szCs w:val="24"/>
        </w:rPr>
        <w:t>Примерный режим дня с учетом расписания занятий</w:t>
      </w:r>
    </w:p>
    <w:p w:rsidR="004612DE" w:rsidRPr="00543151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43151">
        <w:rPr>
          <w:rFonts w:ascii="Times New Roman" w:hAnsi="Times New Roman"/>
          <w:sz w:val="24"/>
          <w:szCs w:val="24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4612DE" w:rsidRPr="004612DE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43151">
        <w:rPr>
          <w:rFonts w:ascii="Times New Roman" w:hAnsi="Times New Roman"/>
          <w:sz w:val="24"/>
          <w:szCs w:val="24"/>
        </w:rPr>
        <w:t xml:space="preserve"> </w:t>
      </w:r>
      <w:r w:rsidRPr="00543151">
        <w:rPr>
          <w:rFonts w:ascii="Times New Roman" w:hAnsi="Times New Roman"/>
          <w:b/>
          <w:sz w:val="24"/>
          <w:szCs w:val="24"/>
        </w:rPr>
        <w:t>В тёплое время</w:t>
      </w:r>
      <w:r w:rsidRPr="00543151">
        <w:rPr>
          <w:rFonts w:ascii="Times New Roman" w:hAnsi="Times New Roman"/>
          <w:sz w:val="24"/>
          <w:szCs w:val="24"/>
        </w:rP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процедуры. В связи с сокращением НОД (остаётся НОД по образовательн</w:t>
      </w:r>
      <w:r>
        <w:rPr>
          <w:rFonts w:ascii="Times New Roman" w:hAnsi="Times New Roman"/>
          <w:sz w:val="24"/>
          <w:szCs w:val="24"/>
        </w:rPr>
        <w:t>ым областям «физическое развитие», «художественно-эстетическое развитие»</w:t>
      </w:r>
      <w:r w:rsidRPr="00543151">
        <w:rPr>
          <w:rFonts w:ascii="Times New Roman" w:hAnsi="Times New Roman"/>
          <w:sz w:val="24"/>
          <w:szCs w:val="24"/>
        </w:rPr>
        <w:t>), выход детей на прогулку происходит раньше. НОД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(отсутствие больших теневых на</w:t>
      </w:r>
      <w:r>
        <w:rPr>
          <w:rFonts w:ascii="Times New Roman" w:hAnsi="Times New Roman"/>
          <w:sz w:val="24"/>
          <w:szCs w:val="24"/>
        </w:rPr>
        <w:t>весов на прогулочных участках).</w:t>
      </w:r>
    </w:p>
    <w:p w:rsidR="004612DE" w:rsidRDefault="004612DE" w:rsidP="004612DE">
      <w:pPr>
        <w:pStyle w:val="a3"/>
        <w:rPr>
          <w:rFonts w:ascii="Times New Roman" w:hAnsi="Times New Roman"/>
          <w:sz w:val="24"/>
          <w:szCs w:val="24"/>
        </w:rPr>
      </w:pPr>
    </w:p>
    <w:p w:rsidR="004612DE" w:rsidRDefault="004612DE" w:rsidP="004612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82F84">
        <w:rPr>
          <w:rFonts w:ascii="Times New Roman" w:hAnsi="Times New Roman"/>
          <w:sz w:val="24"/>
          <w:szCs w:val="24"/>
        </w:rPr>
        <w:t>Продолжительность занятий определяется санитарно-эпидемиологическими требованиями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2F84">
        <w:rPr>
          <w:rFonts w:ascii="Times New Roman" w:hAnsi="Times New Roman"/>
          <w:sz w:val="24"/>
          <w:szCs w:val="24"/>
        </w:rPr>
        <w:t xml:space="preserve">(Сан </w:t>
      </w:r>
      <w:proofErr w:type="spellStart"/>
      <w:r w:rsidRPr="00D82F84">
        <w:rPr>
          <w:rFonts w:ascii="Times New Roman" w:hAnsi="Times New Roman"/>
          <w:sz w:val="24"/>
          <w:szCs w:val="24"/>
        </w:rPr>
        <w:t>ПиН</w:t>
      </w:r>
      <w:proofErr w:type="spellEnd"/>
      <w:r w:rsidRPr="00D82F84">
        <w:rPr>
          <w:rFonts w:ascii="Times New Roman" w:hAnsi="Times New Roman"/>
          <w:sz w:val="24"/>
          <w:szCs w:val="24"/>
        </w:rPr>
        <w:t xml:space="preserve"> </w:t>
      </w:r>
      <w:r w:rsidRPr="005F39E2">
        <w:rPr>
          <w:rFonts w:ascii="Times New Roman" w:hAnsi="Times New Roman"/>
          <w:sz w:val="24"/>
          <w:szCs w:val="24"/>
        </w:rPr>
        <w:t xml:space="preserve">от 15 мая 2013 года №26 </w:t>
      </w:r>
      <w:proofErr w:type="gramStart"/>
      <w:r w:rsidRPr="005F39E2">
        <w:rPr>
          <w:rFonts w:ascii="Times New Roman" w:hAnsi="Times New Roman"/>
          <w:sz w:val="24"/>
          <w:szCs w:val="24"/>
        </w:rPr>
        <w:t>ОБ</w:t>
      </w:r>
      <w:proofErr w:type="gramEnd"/>
      <w:r w:rsidRPr="00D82F84"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D82F84">
        <w:rPr>
          <w:rFonts w:ascii="Times New Roman" w:hAnsi="Times New Roman"/>
          <w:sz w:val="24"/>
          <w:szCs w:val="24"/>
        </w:rPr>
        <w:t>к</w:t>
      </w:r>
      <w:proofErr w:type="gramEnd"/>
      <w:r w:rsidRPr="00D82F84">
        <w:rPr>
          <w:rFonts w:ascii="Times New Roman" w:hAnsi="Times New Roman"/>
          <w:sz w:val="24"/>
          <w:szCs w:val="24"/>
        </w:rPr>
        <w:t xml:space="preserve"> учебной нагрузке ребенка определенного возраста</w:t>
      </w:r>
    </w:p>
    <w:p w:rsidR="004612DE" w:rsidRPr="00FD3487" w:rsidRDefault="004612DE" w:rsidP="004612D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рамках реализации образовательной области «Познавательное развитие» для воспитанников создаются все необходимые условия для приобщения детей к основам здорового образа жизни, </w:t>
      </w:r>
      <w:proofErr w:type="spellStart"/>
      <w:r>
        <w:rPr>
          <w:rFonts w:ascii="Times New Roman" w:hAnsi="Times New Roman"/>
          <w:sz w:val="24"/>
          <w:szCs w:val="24"/>
        </w:rPr>
        <w:t>валеологического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сознания, потребности заботится о своем здоровье. С этой целью в режиме дня (согласно сетке ООД, комплексно-тематическому планированию) организуется и проводится: </w:t>
      </w:r>
      <w:proofErr w:type="gramStart"/>
      <w:r>
        <w:rPr>
          <w:rFonts w:ascii="Times New Roman" w:hAnsi="Times New Roman"/>
          <w:sz w:val="24"/>
          <w:szCs w:val="24"/>
        </w:rPr>
        <w:t>ООД, игры, беседы)</w:t>
      </w:r>
      <w:proofErr w:type="gramEnd"/>
    </w:p>
    <w:p w:rsidR="004612DE" w:rsidRDefault="004612DE" w:rsidP="008C513B"/>
    <w:p w:rsidR="00045A88" w:rsidRDefault="00045A88"/>
    <w:sectPr w:rsidR="00045A88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15D" w:rsidRDefault="00B5615D" w:rsidP="00B6046D">
      <w:r>
        <w:separator/>
      </w:r>
    </w:p>
  </w:endnote>
  <w:endnote w:type="continuationSeparator" w:id="0">
    <w:p w:rsidR="00B5615D" w:rsidRDefault="00B5615D" w:rsidP="00B6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5614366"/>
      <w:docPartObj>
        <w:docPartGallery w:val="Page Numbers (Bottom of Page)"/>
        <w:docPartUnique/>
      </w:docPartObj>
    </w:sdtPr>
    <w:sdtEndPr/>
    <w:sdtContent>
      <w:p w:rsidR="00B6046D" w:rsidRDefault="00B6046D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DCA">
          <w:rPr>
            <w:noProof/>
          </w:rPr>
          <w:t>1</w:t>
        </w:r>
        <w:r>
          <w:fldChar w:fldCharType="end"/>
        </w:r>
      </w:p>
    </w:sdtContent>
  </w:sdt>
  <w:p w:rsidR="00B6046D" w:rsidRDefault="00B6046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15D" w:rsidRDefault="00B5615D" w:rsidP="00B6046D">
      <w:r>
        <w:separator/>
      </w:r>
    </w:p>
  </w:footnote>
  <w:footnote w:type="continuationSeparator" w:id="0">
    <w:p w:rsidR="00B5615D" w:rsidRDefault="00B5615D" w:rsidP="00B60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308"/>
      </v:shape>
    </w:pict>
  </w:numPicBullet>
  <w:abstractNum w:abstractNumId="0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674848"/>
    <w:multiLevelType w:val="hybridMultilevel"/>
    <w:tmpl w:val="72AE1F54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CC6A92"/>
    <w:multiLevelType w:val="hybridMultilevel"/>
    <w:tmpl w:val="448036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3C3AF0"/>
    <w:multiLevelType w:val="hybridMultilevel"/>
    <w:tmpl w:val="C69AA6C0"/>
    <w:lvl w:ilvl="0" w:tplc="0419000D">
      <w:start w:val="1"/>
      <w:numFmt w:val="bullet"/>
      <w:lvlText w:val=""/>
      <w:lvlJc w:val="left"/>
      <w:pPr>
        <w:ind w:left="14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7" w:hanging="360"/>
      </w:pPr>
      <w:rPr>
        <w:rFonts w:ascii="Wingdings" w:hAnsi="Wingdings" w:hint="default"/>
      </w:rPr>
    </w:lvl>
  </w:abstractNum>
  <w:abstractNum w:abstractNumId="12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7E073B"/>
    <w:multiLevelType w:val="hybridMultilevel"/>
    <w:tmpl w:val="1E5E68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8724D57"/>
    <w:multiLevelType w:val="multilevel"/>
    <w:tmpl w:val="8AF8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B22907"/>
    <w:multiLevelType w:val="hybridMultilevel"/>
    <w:tmpl w:val="49BC17F2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9A4F46"/>
    <w:multiLevelType w:val="hybridMultilevel"/>
    <w:tmpl w:val="F5EE67EA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D53F56"/>
    <w:multiLevelType w:val="hybridMultilevel"/>
    <w:tmpl w:val="6EA63C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3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830EFF"/>
    <w:multiLevelType w:val="hybridMultilevel"/>
    <w:tmpl w:val="DBC0D8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1A80C4C"/>
    <w:multiLevelType w:val="hybridMultilevel"/>
    <w:tmpl w:val="F376BD78"/>
    <w:lvl w:ilvl="0" w:tplc="7DA806CA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727B32A2"/>
    <w:multiLevelType w:val="hybridMultilevel"/>
    <w:tmpl w:val="E2F08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74058D"/>
    <w:multiLevelType w:val="multilevel"/>
    <w:tmpl w:val="69E6F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1"/>
  </w:num>
  <w:num w:numId="3">
    <w:abstractNumId w:val="21"/>
  </w:num>
  <w:num w:numId="4">
    <w:abstractNumId w:val="14"/>
  </w:num>
  <w:num w:numId="5">
    <w:abstractNumId w:val="26"/>
  </w:num>
  <w:num w:numId="6">
    <w:abstractNumId w:val="15"/>
  </w:num>
  <w:num w:numId="7">
    <w:abstractNumId w:val="5"/>
  </w:num>
  <w:num w:numId="8">
    <w:abstractNumId w:val="19"/>
  </w:num>
  <w:num w:numId="9">
    <w:abstractNumId w:val="25"/>
  </w:num>
  <w:num w:numId="10">
    <w:abstractNumId w:val="20"/>
  </w:num>
  <w:num w:numId="11">
    <w:abstractNumId w:val="2"/>
  </w:num>
  <w:num w:numId="12">
    <w:abstractNumId w:val="9"/>
  </w:num>
  <w:num w:numId="13">
    <w:abstractNumId w:val="12"/>
  </w:num>
  <w:num w:numId="14">
    <w:abstractNumId w:val="3"/>
  </w:num>
  <w:num w:numId="15">
    <w:abstractNumId w:val="7"/>
  </w:num>
  <w:num w:numId="16">
    <w:abstractNumId w:val="6"/>
  </w:num>
  <w:num w:numId="17">
    <w:abstractNumId w:val="18"/>
  </w:num>
  <w:num w:numId="18">
    <w:abstractNumId w:val="16"/>
  </w:num>
  <w:num w:numId="19">
    <w:abstractNumId w:val="17"/>
  </w:num>
  <w:num w:numId="20">
    <w:abstractNumId w:val="22"/>
  </w:num>
  <w:num w:numId="21">
    <w:abstractNumId w:val="8"/>
  </w:num>
  <w:num w:numId="22">
    <w:abstractNumId w:val="10"/>
  </w:num>
  <w:num w:numId="23">
    <w:abstractNumId w:val="0"/>
  </w:num>
  <w:num w:numId="24">
    <w:abstractNumId w:val="1"/>
  </w:num>
  <w:num w:numId="25">
    <w:abstractNumId w:val="4"/>
  </w:num>
  <w:num w:numId="26">
    <w:abstractNumId w:val="23"/>
  </w:num>
  <w:num w:numId="27">
    <w:abstractNumId w:val="28"/>
  </w:num>
  <w:num w:numId="28">
    <w:abstractNumId w:val="2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3B"/>
    <w:rsid w:val="00045A88"/>
    <w:rsid w:val="000A20EC"/>
    <w:rsid w:val="003D2235"/>
    <w:rsid w:val="003E69E6"/>
    <w:rsid w:val="00427443"/>
    <w:rsid w:val="004612DE"/>
    <w:rsid w:val="006A23F3"/>
    <w:rsid w:val="008C513B"/>
    <w:rsid w:val="00AB0DCA"/>
    <w:rsid w:val="00B5615D"/>
    <w:rsid w:val="00B6046D"/>
    <w:rsid w:val="00B93652"/>
    <w:rsid w:val="00C75E6F"/>
    <w:rsid w:val="00CE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3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13B"/>
    <w:pPr>
      <w:spacing w:line="240" w:lineRule="auto"/>
      <w:jc w:val="left"/>
    </w:pPr>
    <w:rPr>
      <w:rFonts w:ascii="Calibri" w:eastAsia="Calibri" w:hAnsi="Calibri" w:cs="Times New Roman"/>
    </w:rPr>
  </w:style>
  <w:style w:type="paragraph" w:customStyle="1" w:styleId="Default">
    <w:name w:val="Default"/>
    <w:rsid w:val="008C513B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8C513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8C513B"/>
    <w:pPr>
      <w:spacing w:before="100" w:beforeAutospacing="1" w:after="100" w:afterAutospacing="1"/>
    </w:pPr>
  </w:style>
  <w:style w:type="character" w:styleId="a6">
    <w:name w:val="Strong"/>
    <w:qFormat/>
    <w:rsid w:val="008C513B"/>
    <w:rPr>
      <w:b/>
      <w:bCs/>
    </w:rPr>
  </w:style>
  <w:style w:type="character" w:styleId="a7">
    <w:name w:val="Hyperlink"/>
    <w:basedOn w:val="a0"/>
    <w:uiPriority w:val="99"/>
    <w:semiHidden/>
    <w:unhideWhenUsed/>
    <w:rsid w:val="008C513B"/>
    <w:rPr>
      <w:color w:val="0000FF"/>
      <w:u w:val="single"/>
    </w:rPr>
  </w:style>
  <w:style w:type="character" w:customStyle="1" w:styleId="apple-converted-space">
    <w:name w:val="apple-converted-space"/>
    <w:basedOn w:val="a0"/>
    <w:rsid w:val="008C513B"/>
  </w:style>
  <w:style w:type="paragraph" w:styleId="a8">
    <w:name w:val="List Paragraph"/>
    <w:basedOn w:val="a"/>
    <w:uiPriority w:val="34"/>
    <w:qFormat/>
    <w:rsid w:val="00B93652"/>
    <w:pPr>
      <w:ind w:left="720"/>
      <w:contextualSpacing/>
    </w:pPr>
  </w:style>
  <w:style w:type="paragraph" w:customStyle="1" w:styleId="a9">
    <w:name w:val="Знак"/>
    <w:basedOn w:val="a"/>
    <w:rsid w:val="00B9365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a">
    <w:name w:val="Emphasis"/>
    <w:basedOn w:val="a0"/>
    <w:uiPriority w:val="20"/>
    <w:qFormat/>
    <w:rsid w:val="00B93652"/>
    <w:rPr>
      <w:i/>
      <w:iCs/>
    </w:rPr>
  </w:style>
  <w:style w:type="character" w:customStyle="1" w:styleId="FontStyle227">
    <w:name w:val="Font Style227"/>
    <w:uiPriority w:val="99"/>
    <w:rsid w:val="004612DE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17">
    <w:name w:val="Font Style217"/>
    <w:uiPriority w:val="99"/>
    <w:rsid w:val="004612DE"/>
    <w:rPr>
      <w:rFonts w:ascii="Microsoft Sans Serif" w:hAnsi="Microsoft Sans Serif" w:cs="Microsoft Sans Serif"/>
      <w:sz w:val="14"/>
      <w:szCs w:val="14"/>
    </w:rPr>
  </w:style>
  <w:style w:type="paragraph" w:customStyle="1" w:styleId="1">
    <w:name w:val="Без интервала1"/>
    <w:rsid w:val="004612DE"/>
    <w:pPr>
      <w:spacing w:line="240" w:lineRule="auto"/>
      <w:jc w:val="left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4612DE"/>
    <w:pPr>
      <w:spacing w:line="240" w:lineRule="auto"/>
      <w:jc w:val="left"/>
    </w:pPr>
    <w:rPr>
      <w:rFonts w:ascii="Calibri" w:eastAsia="Times New Roman" w:hAnsi="Calibri" w:cs="Times New Roman"/>
    </w:rPr>
  </w:style>
  <w:style w:type="paragraph" w:styleId="ab">
    <w:name w:val="header"/>
    <w:basedOn w:val="a"/>
    <w:link w:val="ac"/>
    <w:uiPriority w:val="99"/>
    <w:unhideWhenUsed/>
    <w:rsid w:val="00B6046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604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6046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604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AB0DC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B0DC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3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13B"/>
    <w:pPr>
      <w:spacing w:line="240" w:lineRule="auto"/>
      <w:jc w:val="left"/>
    </w:pPr>
    <w:rPr>
      <w:rFonts w:ascii="Calibri" w:eastAsia="Calibri" w:hAnsi="Calibri" w:cs="Times New Roman"/>
    </w:rPr>
  </w:style>
  <w:style w:type="paragraph" w:customStyle="1" w:styleId="Default">
    <w:name w:val="Default"/>
    <w:rsid w:val="008C513B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8C513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8C513B"/>
    <w:pPr>
      <w:spacing w:before="100" w:beforeAutospacing="1" w:after="100" w:afterAutospacing="1"/>
    </w:pPr>
  </w:style>
  <w:style w:type="character" w:styleId="a6">
    <w:name w:val="Strong"/>
    <w:qFormat/>
    <w:rsid w:val="008C513B"/>
    <w:rPr>
      <w:b/>
      <w:bCs/>
    </w:rPr>
  </w:style>
  <w:style w:type="character" w:styleId="a7">
    <w:name w:val="Hyperlink"/>
    <w:basedOn w:val="a0"/>
    <w:uiPriority w:val="99"/>
    <w:semiHidden/>
    <w:unhideWhenUsed/>
    <w:rsid w:val="008C513B"/>
    <w:rPr>
      <w:color w:val="0000FF"/>
      <w:u w:val="single"/>
    </w:rPr>
  </w:style>
  <w:style w:type="character" w:customStyle="1" w:styleId="apple-converted-space">
    <w:name w:val="apple-converted-space"/>
    <w:basedOn w:val="a0"/>
    <w:rsid w:val="008C513B"/>
  </w:style>
  <w:style w:type="paragraph" w:styleId="a8">
    <w:name w:val="List Paragraph"/>
    <w:basedOn w:val="a"/>
    <w:uiPriority w:val="34"/>
    <w:qFormat/>
    <w:rsid w:val="00B93652"/>
    <w:pPr>
      <w:ind w:left="720"/>
      <w:contextualSpacing/>
    </w:pPr>
  </w:style>
  <w:style w:type="paragraph" w:customStyle="1" w:styleId="a9">
    <w:name w:val="Знак"/>
    <w:basedOn w:val="a"/>
    <w:rsid w:val="00B9365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a">
    <w:name w:val="Emphasis"/>
    <w:basedOn w:val="a0"/>
    <w:uiPriority w:val="20"/>
    <w:qFormat/>
    <w:rsid w:val="00B93652"/>
    <w:rPr>
      <w:i/>
      <w:iCs/>
    </w:rPr>
  </w:style>
  <w:style w:type="character" w:customStyle="1" w:styleId="FontStyle227">
    <w:name w:val="Font Style227"/>
    <w:uiPriority w:val="99"/>
    <w:rsid w:val="004612DE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17">
    <w:name w:val="Font Style217"/>
    <w:uiPriority w:val="99"/>
    <w:rsid w:val="004612DE"/>
    <w:rPr>
      <w:rFonts w:ascii="Microsoft Sans Serif" w:hAnsi="Microsoft Sans Serif" w:cs="Microsoft Sans Serif"/>
      <w:sz w:val="14"/>
      <w:szCs w:val="14"/>
    </w:rPr>
  </w:style>
  <w:style w:type="paragraph" w:customStyle="1" w:styleId="1">
    <w:name w:val="Без интервала1"/>
    <w:rsid w:val="004612DE"/>
    <w:pPr>
      <w:spacing w:line="240" w:lineRule="auto"/>
      <w:jc w:val="left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4612DE"/>
    <w:pPr>
      <w:spacing w:line="240" w:lineRule="auto"/>
      <w:jc w:val="left"/>
    </w:pPr>
    <w:rPr>
      <w:rFonts w:ascii="Calibri" w:eastAsia="Times New Roman" w:hAnsi="Calibri" w:cs="Times New Roman"/>
    </w:rPr>
  </w:style>
  <w:style w:type="paragraph" w:styleId="ab">
    <w:name w:val="header"/>
    <w:basedOn w:val="a"/>
    <w:link w:val="ac"/>
    <w:uiPriority w:val="99"/>
    <w:unhideWhenUsed/>
    <w:rsid w:val="00B6046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604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6046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604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AB0DC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B0D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explorer.ru/news__11644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5394</Words>
  <Characters>30750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 inc etc</Company>
  <LinksUpToDate>false</LinksUpToDate>
  <CharactersWithSpaces>36072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2017-07-04T15:28:00Z</dcterms:created>
  <dcterms:modified xsi:type="dcterms:W3CDTF">2017-07-04T15:28:00Z</dcterms:modified>
</cp:coreProperties>
</file>